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经济运行规章制度范文</w:t>
      </w:r>
      <w:bookmarkEnd w:id="1"/>
    </w:p>
    <w:p>
      <w:pPr>
        <w:jc w:val="center"/>
        <w:spacing w:before="0" w:after="450"/>
      </w:pPr>
      <w:r>
        <w:rPr>
          <w:rFonts w:ascii="Arial" w:hAnsi="Arial" w:eastAsia="Arial" w:cs="Arial"/>
          <w:color w:val="999999"/>
          <w:sz w:val="20"/>
          <w:szCs w:val="20"/>
        </w:rPr>
        <w:t xml:space="preserve">来源：网络  作者：无殇蝶舞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经济运行规章制度范文第一条 为切实履行政府经济调节、市场监管、社会管理、公共服务职能，及时准确掌握全县经济运行情况及动向，为政府科学决策提供参考依据，根据《省人民政府关于印发全省经济运行分析报告制度的通知》、《市人民政府关于印发市属企业国有...</w:t>
      </w:r>
    </w:p>
    <w:p>
      <w:pPr>
        <w:ind w:left="0" w:right="0" w:firstLine="560"/>
        <w:spacing w:before="450" w:after="450" w:line="312" w:lineRule="auto"/>
      </w:pPr>
      <w:r>
        <w:rPr>
          <w:rFonts w:ascii="宋体" w:hAnsi="宋体" w:eastAsia="宋体" w:cs="宋体"/>
          <w:color w:val="000"/>
          <w:sz w:val="28"/>
          <w:szCs w:val="28"/>
        </w:rPr>
        <w:t xml:space="preserve">经济运行规章制度范文</w:t>
      </w:r>
    </w:p>
    <w:p>
      <w:pPr>
        <w:ind w:left="0" w:right="0" w:firstLine="560"/>
        <w:spacing w:before="450" w:after="450" w:line="312" w:lineRule="auto"/>
      </w:pPr>
      <w:r>
        <w:rPr>
          <w:rFonts w:ascii="宋体" w:hAnsi="宋体" w:eastAsia="宋体" w:cs="宋体"/>
          <w:color w:val="000"/>
          <w:sz w:val="28"/>
          <w:szCs w:val="28"/>
        </w:rPr>
        <w:t xml:space="preserve">第一条 为切实履行政府经济调节、市场监管、社会管理、公共服务职能，及时准确掌握全县经济运行情况及动向，为政府科学决策提供参考依据，根据《省人民政府关于印发全省经济运行分析报告制度的通知》、《市人民政府关于印发市属企业国有资产处置审批等6项制度的通知》精神及有关规定，制定本制度。</w:t>
      </w:r>
    </w:p>
    <w:p>
      <w:pPr>
        <w:ind w:left="0" w:right="0" w:firstLine="560"/>
        <w:spacing w:before="450" w:after="450" w:line="312" w:lineRule="auto"/>
      </w:pPr>
      <w:r>
        <w:rPr>
          <w:rFonts w:ascii="宋体" w:hAnsi="宋体" w:eastAsia="宋体" w:cs="宋体"/>
          <w:color w:val="000"/>
          <w:sz w:val="28"/>
          <w:szCs w:val="28"/>
        </w:rPr>
        <w:t xml:space="preserve">第二条 县人民政府统一领导和协调全县经济运行分析工作。季度、半年和全年的经济运行分析由县人民政府县长统筹，副县长、副调研员协调开展，政府组成部门共同参与。</w:t>
      </w:r>
    </w:p>
    <w:p>
      <w:pPr>
        <w:ind w:left="0" w:right="0" w:firstLine="560"/>
        <w:spacing w:before="450" w:after="450" w:line="312" w:lineRule="auto"/>
      </w:pPr>
      <w:r>
        <w:rPr>
          <w:rFonts w:ascii="宋体" w:hAnsi="宋体" w:eastAsia="宋体" w:cs="宋体"/>
          <w:color w:val="000"/>
          <w:sz w:val="28"/>
          <w:szCs w:val="28"/>
        </w:rPr>
        <w:t xml:space="preserve">县人民政府有关经济管理部门根据各自工作职责，定期对本行业经济运行情况进行分析，并以适当方式报县人民政府决策参考。</w:t>
      </w:r>
    </w:p>
    <w:p>
      <w:pPr>
        <w:ind w:left="0" w:right="0" w:firstLine="560"/>
        <w:spacing w:before="450" w:after="450" w:line="312" w:lineRule="auto"/>
      </w:pPr>
      <w:r>
        <w:rPr>
          <w:rFonts w:ascii="宋体" w:hAnsi="宋体" w:eastAsia="宋体" w:cs="宋体"/>
          <w:color w:val="000"/>
          <w:sz w:val="28"/>
          <w:szCs w:val="28"/>
        </w:rPr>
        <w:t xml:space="preserve">第三条 全县经济运行分析的主要方式和内容：</w:t>
      </w:r>
    </w:p>
    <w:p>
      <w:pPr>
        <w:ind w:left="0" w:right="0" w:firstLine="560"/>
        <w:spacing w:before="450" w:after="450" w:line="312" w:lineRule="auto"/>
      </w:pPr>
      <w:r>
        <w:rPr>
          <w:rFonts w:ascii="宋体" w:hAnsi="宋体" w:eastAsia="宋体" w:cs="宋体"/>
          <w:color w:val="000"/>
          <w:sz w:val="28"/>
          <w:szCs w:val="28"/>
        </w:rPr>
        <w:t xml:space="preserve">(一)综合分析。</w:t>
      </w:r>
    </w:p>
    <w:p>
      <w:pPr>
        <w:ind w:left="0" w:right="0" w:firstLine="560"/>
        <w:spacing w:before="450" w:after="450" w:line="312" w:lineRule="auto"/>
      </w:pPr>
      <w:r>
        <w:rPr>
          <w:rFonts w:ascii="宋体" w:hAnsi="宋体" w:eastAsia="宋体" w:cs="宋体"/>
          <w:color w:val="000"/>
          <w:sz w:val="28"/>
          <w:szCs w:val="28"/>
        </w:rPr>
        <w:t xml:space="preserve">每季、半年、全年对全县经济运行的基本情况、主要特点、存在问题、应采取的对策措施进行综合分析;每半年对全县社会事业发展情况进行综合分析。</w:t>
      </w:r>
    </w:p>
    <w:p>
      <w:pPr>
        <w:ind w:left="0" w:right="0" w:firstLine="560"/>
        <w:spacing w:before="450" w:after="450" w:line="312" w:lineRule="auto"/>
      </w:pPr>
      <w:r>
        <w:rPr>
          <w:rFonts w:ascii="宋体" w:hAnsi="宋体" w:eastAsia="宋体" w:cs="宋体"/>
          <w:color w:val="000"/>
          <w:sz w:val="28"/>
          <w:szCs w:val="28"/>
        </w:rPr>
        <w:t xml:space="preserve">(二)重点产业分析。</w:t>
      </w:r>
    </w:p>
    <w:p>
      <w:pPr>
        <w:ind w:left="0" w:right="0" w:firstLine="560"/>
        <w:spacing w:before="450" w:after="450" w:line="312" w:lineRule="auto"/>
      </w:pPr>
      <w:r>
        <w:rPr>
          <w:rFonts w:ascii="宋体" w:hAnsi="宋体" w:eastAsia="宋体" w:cs="宋体"/>
          <w:color w:val="000"/>
          <w:sz w:val="28"/>
          <w:szCs w:val="28"/>
        </w:rPr>
        <w:t xml:space="preserve">每半年对全县特色和优势产业发展状况、发展潜力、政策措施进行分析研究。</w:t>
      </w:r>
    </w:p>
    <w:p>
      <w:pPr>
        <w:ind w:left="0" w:right="0" w:firstLine="560"/>
        <w:spacing w:before="450" w:after="450" w:line="312" w:lineRule="auto"/>
      </w:pPr>
      <w:r>
        <w:rPr>
          <w:rFonts w:ascii="宋体" w:hAnsi="宋体" w:eastAsia="宋体" w:cs="宋体"/>
          <w:color w:val="000"/>
          <w:sz w:val="28"/>
          <w:szCs w:val="28"/>
        </w:rPr>
        <w:t xml:space="preserve">(三)宏观经济政策分析。</w:t>
      </w:r>
    </w:p>
    <w:p>
      <w:pPr>
        <w:ind w:left="0" w:right="0" w:firstLine="560"/>
        <w:spacing w:before="450" w:after="450" w:line="312" w:lineRule="auto"/>
      </w:pPr>
      <w:r>
        <w:rPr>
          <w:rFonts w:ascii="宋体" w:hAnsi="宋体" w:eastAsia="宋体" w:cs="宋体"/>
          <w:color w:val="000"/>
          <w:sz w:val="28"/>
          <w:szCs w:val="28"/>
        </w:rPr>
        <w:t xml:space="preserve">适时对宏观经济运行进行分析，及时掌握宏观经济政策，研究提出用好、用活、用足政策的意见建议。</w:t>
      </w:r>
    </w:p>
    <w:p>
      <w:pPr>
        <w:ind w:left="0" w:right="0" w:firstLine="560"/>
        <w:spacing w:before="450" w:after="450" w:line="312" w:lineRule="auto"/>
      </w:pPr>
      <w:r>
        <w:rPr>
          <w:rFonts w:ascii="宋体" w:hAnsi="宋体" w:eastAsia="宋体" w:cs="宋体"/>
          <w:color w:val="000"/>
          <w:sz w:val="28"/>
          <w:szCs w:val="28"/>
        </w:rPr>
        <w:t xml:space="preserve">(四)周边经济政策比较分析。</w:t>
      </w:r>
    </w:p>
    <w:p>
      <w:pPr>
        <w:ind w:left="0" w:right="0" w:firstLine="560"/>
        <w:spacing w:before="450" w:after="450" w:line="312" w:lineRule="auto"/>
      </w:pPr>
      <w:r>
        <w:rPr>
          <w:rFonts w:ascii="宋体" w:hAnsi="宋体" w:eastAsia="宋体" w:cs="宋体"/>
          <w:color w:val="000"/>
          <w:sz w:val="28"/>
          <w:szCs w:val="28"/>
        </w:rPr>
        <w:t xml:space="preserve">适时对周边县、区的政策和经济发展情况进行比较分析研究，及时了解掌握周边地区动态，把握发展机遇。</w:t>
      </w:r>
    </w:p>
    <w:p>
      <w:pPr>
        <w:ind w:left="0" w:right="0" w:firstLine="560"/>
        <w:spacing w:before="450" w:after="450" w:line="312" w:lineRule="auto"/>
      </w:pPr>
      <w:r>
        <w:rPr>
          <w:rFonts w:ascii="宋体" w:hAnsi="宋体" w:eastAsia="宋体" w:cs="宋体"/>
          <w:color w:val="000"/>
          <w:sz w:val="28"/>
          <w:szCs w:val="28"/>
        </w:rPr>
        <w:t xml:space="preserve">(五)其他专题分析。</w:t>
      </w:r>
    </w:p>
    <w:p>
      <w:pPr>
        <w:ind w:left="0" w:right="0" w:firstLine="560"/>
        <w:spacing w:before="450" w:after="450" w:line="312" w:lineRule="auto"/>
      </w:pPr>
      <w:r>
        <w:rPr>
          <w:rFonts w:ascii="宋体" w:hAnsi="宋体" w:eastAsia="宋体" w:cs="宋体"/>
          <w:color w:val="000"/>
          <w:sz w:val="28"/>
          <w:szCs w:val="28"/>
        </w:rPr>
        <w:t xml:space="preserve">针对全县经济发展中的重点、热点、难点问题，以及重大突发公共事件对经济运行的影响，不定期开展专题分析研究。</w:t>
      </w:r>
    </w:p>
    <w:p>
      <w:pPr>
        <w:ind w:left="0" w:right="0" w:firstLine="560"/>
        <w:spacing w:before="450" w:after="450" w:line="312" w:lineRule="auto"/>
      </w:pPr>
      <w:r>
        <w:rPr>
          <w:rFonts w:ascii="宋体" w:hAnsi="宋体" w:eastAsia="宋体" w:cs="宋体"/>
          <w:color w:val="000"/>
          <w:sz w:val="28"/>
          <w:szCs w:val="28"/>
        </w:rPr>
        <w:t xml:space="preserve">第四条 每季度以书面或会议方式向县委汇报经济运行情况;半年及全年向县委常委会作专题汇报。</w:t>
      </w:r>
    </w:p>
    <w:p>
      <w:pPr>
        <w:ind w:left="0" w:right="0" w:firstLine="560"/>
        <w:spacing w:before="450" w:after="450" w:line="312" w:lineRule="auto"/>
      </w:pPr>
      <w:r>
        <w:rPr>
          <w:rFonts w:ascii="宋体" w:hAnsi="宋体" w:eastAsia="宋体" w:cs="宋体"/>
          <w:color w:val="000"/>
          <w:sz w:val="28"/>
          <w:szCs w:val="28"/>
        </w:rPr>
        <w:t xml:space="preserve">全县经济运行分析报告由县发改局形成后报送县委、县人大常委会、县人民政府、县政协领导及县级有关领导。根据需要，提供县委常委会议、县委中心组学习会议、县人民政府常务会议等作参考;半年、全年的全县经济运行分析报告在县人民政府重大决策通报会上予以通报。经批准后，定期或不定期在政府网站或以其他方式公布全县经济运行相关信息，为部门、企业等提供信息参考。</w:t>
      </w:r>
    </w:p>
    <w:p>
      <w:pPr>
        <w:ind w:left="0" w:right="0" w:firstLine="560"/>
        <w:spacing w:before="450" w:after="450" w:line="312" w:lineRule="auto"/>
      </w:pPr>
      <w:r>
        <w:rPr>
          <w:rFonts w:ascii="宋体" w:hAnsi="宋体" w:eastAsia="宋体" w:cs="宋体"/>
          <w:color w:val="000"/>
          <w:sz w:val="28"/>
          <w:szCs w:val="28"/>
        </w:rPr>
        <w:t xml:space="preserve">第五条 建立调研和预警机制：</w:t>
      </w:r>
    </w:p>
    <w:p>
      <w:pPr>
        <w:ind w:left="0" w:right="0" w:firstLine="560"/>
        <w:spacing w:before="450" w:after="450" w:line="312" w:lineRule="auto"/>
      </w:pPr>
      <w:r>
        <w:rPr>
          <w:rFonts w:ascii="宋体" w:hAnsi="宋体" w:eastAsia="宋体" w:cs="宋体"/>
          <w:color w:val="000"/>
          <w:sz w:val="28"/>
          <w:szCs w:val="28"/>
        </w:rPr>
        <w:t xml:space="preserve">(一)由县发改局牵头，适时组织经济研究分析人员到县外学习考察，开展专题调研，了解相关地区经济发展的新思路、新办法、新经验，及时掌握全县经济发展趋势。</w:t>
      </w:r>
    </w:p>
    <w:p>
      <w:pPr>
        <w:ind w:left="0" w:right="0" w:firstLine="560"/>
        <w:spacing w:before="450" w:after="450" w:line="312" w:lineRule="auto"/>
      </w:pPr>
      <w:r>
        <w:rPr>
          <w:rFonts w:ascii="宋体" w:hAnsi="宋体" w:eastAsia="宋体" w:cs="宋体"/>
          <w:color w:val="000"/>
          <w:sz w:val="28"/>
          <w:szCs w:val="28"/>
        </w:rPr>
        <w:t xml:space="preserve">(二)由县发改局牵头，组织有关部门开展经济监测预警研究工作，逐步建立经济运行预警机制，为监测全县经济运行动态提供科学依据。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2024-09-20T23:50:26+08:00</dcterms:created>
  <dcterms:modified xsi:type="dcterms:W3CDTF">2024-09-20T23:50:26+08:00</dcterms:modified>
</cp:coreProperties>
</file>

<file path=docProps/custom.xml><?xml version="1.0" encoding="utf-8"?>
<Properties xmlns="http://schemas.openxmlformats.org/officeDocument/2006/custom-properties" xmlns:vt="http://schemas.openxmlformats.org/officeDocument/2006/docPropsVTypes"/>
</file>