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销售员工转正申请书1000字(五篇)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销售员工转正申请书1000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_年_月_日工作以来，做出__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销售员工转正申请书1000字篇二</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20__年_月_日我成为__公司的试用员工，到今天2个月试用期已满，现申请转为公司正式员工。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二、转正理由和自我评价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销售员工转正申请书1000字篇五</w:t>
      </w:r>
    </w:p>
    <w:p>
      <w:pPr>
        <w:ind w:left="0" w:right="0" w:firstLine="560"/>
        <w:spacing w:before="450" w:after="450" w:line="312" w:lineRule="auto"/>
      </w:pPr>
      <w:r>
        <w:rPr>
          <w:rFonts w:ascii="宋体" w:hAnsi="宋体" w:eastAsia="宋体" w:cs="宋体"/>
          <w:color w:val="000"/>
          <w:sz w:val="28"/>
          <w:szCs w:val="28"/>
        </w:rPr>
        <w:t xml:space="preserve">时间过得很快，转眼间我到公司已经有3个月的时间了，感谢公司给我这次转正的机会。参与这次申请，使我求真务实的认识自己，在积极进取中不断追求，在拼搏奉献中实现自己，在市场竞争中完善自己。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w:t>
      </w:r>
    </w:p>
    <w:p>
      <w:pPr>
        <w:ind w:left="0" w:right="0" w:firstLine="560"/>
        <w:spacing w:before="450" w:after="450" w:line="312" w:lineRule="auto"/>
      </w:pPr>
      <w:r>
        <w:rPr>
          <w:rFonts w:ascii="宋体" w:hAnsi="宋体" w:eastAsia="宋体" w:cs="宋体"/>
          <w:color w:val="000"/>
          <w:sz w:val="28"/>
          <w:szCs w:val="28"/>
        </w:rPr>
        <w:t xml:space="preserve">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 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最后感谢公司给我这个发展的平台，感谢领导给我的指导和同事给我的帮助。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2024-09-21T01:38:21+08:00</dcterms:created>
  <dcterms:modified xsi:type="dcterms:W3CDTF">2024-09-21T01:38:21+08:00</dcterms:modified>
</cp:coreProperties>
</file>

<file path=docProps/custom.xml><?xml version="1.0" encoding="utf-8"?>
<Properties xmlns="http://schemas.openxmlformats.org/officeDocument/2006/custom-properties" xmlns:vt="http://schemas.openxmlformats.org/officeDocument/2006/docPropsVTypes"/>
</file>