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教育专业实习总结</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作者如何通过写景抒发自己“喜”的心情。接着设问“文章是不是以‘喜’贯穿全文”，转而分析“悲”的部分。首先叫学生看课文是通过大事表现自己的‘悲’的还是通过小事、生活细节表现自己对亲人的怀念的。学生轻而易举的可以得出是后者。由此，很自然的叫他们找出文中的细节描写，看看哪处细节写得最好，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《教育专业实习总结》第一节结束，下一节文章将讲述教师在课文教学的总结。</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w:t>
      </w:r>
    </w:p>
    <w:p>
      <w:pPr>
        <w:ind w:left="0" w:right="0" w:firstLine="560"/>
        <w:spacing w:before="450" w:after="450" w:line="312" w:lineRule="auto"/>
      </w:pPr>
      <w:r>
        <w:rPr>
          <w:rFonts w:ascii="宋体" w:hAnsi="宋体" w:eastAsia="宋体" w:cs="宋体"/>
          <w:color w:val="000"/>
          <w:sz w:val="28"/>
          <w:szCs w:val="28"/>
        </w:rPr>
        <w:t xml:space="preserve">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作者是不是只写了传主某一方面的品质？答案当然是否定的。由此很自然的转为课堂的重点——讨论文章突出了华罗庚怎样的品质，通过什么事怎样来表现的。在上《作文  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宋体" w:hAnsi="宋体" w:eastAsia="宋体" w:cs="宋体"/>
          <w:color w:val="000"/>
          <w:sz w:val="28"/>
          <w:szCs w:val="28"/>
        </w:rPr>
        <w:t xml:space="preserve">《教育专业实习总结》全文总结：作为一名语文教师所需要的授课知识跟经验均不可缺，实习可以很好的锻炼出我们的实际能力，为自己以后的教师之路做好准备。</w:t>
      </w:r>
    </w:p>
    <w:p>
      <w:pPr>
        <w:ind w:left="0" w:right="0" w:firstLine="560"/>
        <w:spacing w:before="450" w:after="450" w:line="312" w:lineRule="auto"/>
      </w:pPr>
      <w:r>
        <w:rPr>
          <w:rFonts w:ascii="宋体" w:hAnsi="宋体" w:eastAsia="宋体" w:cs="宋体"/>
          <w:color w:val="000"/>
          <w:sz w:val="28"/>
          <w:szCs w:val="28"/>
        </w:rPr>
        <w:t xml:space="preserve">本文作者强烈建议阅读：师范大学生实习心得体会：如何成为一名真正的老师？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2024-09-20T21:31:19+08:00</dcterms:created>
  <dcterms:modified xsi:type="dcterms:W3CDTF">2024-09-20T21:31:19+08:00</dcterms:modified>
</cp:coreProperties>
</file>

<file path=docProps/custom.xml><?xml version="1.0" encoding="utf-8"?>
<Properties xmlns="http://schemas.openxmlformats.org/officeDocument/2006/custom-properties" xmlns:vt="http://schemas.openxmlformats.org/officeDocument/2006/docPropsVTypes"/>
</file>