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 个人工作体会心得(3篇)</w:t>
      </w:r>
      <w:bookmarkEnd w:id="1"/>
    </w:p>
    <w:p>
      <w:pPr>
        <w:jc w:val="center"/>
        <w:spacing w:before="0" w:after="450"/>
      </w:pPr>
      <w:r>
        <w:rPr>
          <w:rFonts w:ascii="Arial" w:hAnsi="Arial" w:eastAsia="Arial" w:cs="Arial"/>
          <w:color w:val="999999"/>
          <w:sz w:val="20"/>
          <w:szCs w:val="20"/>
        </w:rPr>
        <w:t xml:space="preserve">来源：网络  作者：夜色温柔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个人工作心得 个人工作体会心得篇一自从从事新闻工作以来，时间转瞬...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 个人工作体会心得篇一</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xx大精神和*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xx年，我会走的更好，我会在我记者的工作上做到!</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 个人工作体会心得篇二</w:t>
      </w:r>
    </w:p>
    <w:p>
      <w:pPr>
        <w:ind w:left="0" w:right="0" w:firstLine="560"/>
        <w:spacing w:before="450" w:after="450" w:line="312" w:lineRule="auto"/>
      </w:pPr>
      <w:r>
        <w:rPr>
          <w:rFonts w:ascii="宋体" w:hAnsi="宋体" w:eastAsia="宋体" w:cs="宋体"/>
          <w:color w:val="000"/>
          <w:sz w:val="28"/>
          <w:szCs w:val="28"/>
        </w:rPr>
        <w:t xml:space="preserve">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章》等一系列的政治理论知识;结合万盛区及关坝镇的具体情况，主动学习了张远林书记《万盛》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 个人工作体会心得篇三</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里北京奥运会、残奥会成功举办，中国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w:t>
      </w:r>
    </w:p>
    <w:p>
      <w:pPr>
        <w:ind w:left="0" w:right="0" w:firstLine="560"/>
        <w:spacing w:before="450" w:after="450" w:line="312" w:lineRule="auto"/>
      </w:pPr>
      <w:r>
        <w:rPr>
          <w:rFonts w:ascii="宋体" w:hAnsi="宋体" w:eastAsia="宋体" w:cs="宋体"/>
          <w:color w:val="000"/>
          <w:sz w:val="28"/>
          <w:szCs w:val="28"/>
        </w:rPr>
        <w:t xml:space="preserve">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二、经过一年的努力，20xx年新闻宣传工作将在今年宣传工作由探索到成熟再到步入正轨的基础上，将存在更多的挑战和机遇，主要包括：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一)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(二)更加合理利用科室资源。业务科室的工作要逐渐成为新闻报道的主要内容，以事件的影响及作用为主线，以事件解决的问题及措施为着眼点，逐级分析，层层深入。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三)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(四)更加熟悉业务工作。展览中心将更加了解业务科室工作，规划编制、规划审批、市政基础建设、规划执法等方面的工作内容及流程，结合与群众利益相关的部分予以报道。</w:t>
      </w:r>
    </w:p>
    <w:p>
      <w:pPr>
        <w:ind w:left="0" w:right="0" w:firstLine="560"/>
        <w:spacing w:before="450" w:after="450" w:line="312" w:lineRule="auto"/>
      </w:pPr>
      <w:r>
        <w:rPr>
          <w:rFonts w:ascii="宋体" w:hAnsi="宋体" w:eastAsia="宋体" w:cs="宋体"/>
          <w:color w:val="000"/>
          <w:sz w:val="28"/>
          <w:szCs w:val="28"/>
        </w:rPr>
        <w:t xml:space="preserve">(五)更加注重宣传队伍的资源整合能力。展览中心将深化项目负责人制度，在科室同志间实现新闻报道素材共享;新闻稿件联合创作;新闻利用媒体特点分类加工;新闻发。送统计各自负责，及时交流，相互沟通，共同进步。</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2024-09-21T02:46:02+08:00</dcterms:created>
  <dcterms:modified xsi:type="dcterms:W3CDTF">2024-09-21T02:46:02+08:00</dcterms:modified>
</cp:coreProperties>
</file>

<file path=docProps/custom.xml><?xml version="1.0" encoding="utf-8"?>
<Properties xmlns="http://schemas.openxmlformats.org/officeDocument/2006/custom-properties" xmlns:vt="http://schemas.openxmlformats.org/officeDocument/2006/docPropsVTypes"/>
</file>