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2024学年第二学期语文学科研训工作计划</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为了切实提高学科教学质量与学生学业水平，促进区域小语学科教研方式的转变和教师队伍的专业成长，20xx年3月7日，小学语文学科教研工作计划贯彻暨学科关键能力研究推进会在新钟楼教师发展中心报告厅召开。活动由研训员毛成老师主持，各小学语文分管领导...</w:t>
      </w:r>
    </w:p>
    <w:p>
      <w:pPr>
        <w:ind w:left="0" w:right="0" w:firstLine="560"/>
        <w:spacing w:before="450" w:after="450" w:line="312" w:lineRule="auto"/>
      </w:pPr>
      <w:r>
        <w:rPr>
          <w:rFonts w:ascii="宋体" w:hAnsi="宋体" w:eastAsia="宋体" w:cs="宋体"/>
          <w:color w:val="000"/>
          <w:sz w:val="28"/>
          <w:szCs w:val="28"/>
        </w:rPr>
        <w:t xml:space="preserve">为了切实提高学科教学质量与学生学业水平，促进区域小语学科教研方式的转变和教师队伍的专业成长，20xx年3月7日，小学语文学科教研工作计划贯彻暨学科关键能力研究推进会在新钟楼教师发展中心报告厅召开。活动由研训员毛成老师主持，各小学语文分管领导、教研组长、备课组长参加了本次活动。</w:t>
      </w:r>
    </w:p>
    <w:p>
      <w:pPr>
        <w:ind w:left="0" w:right="0" w:firstLine="560"/>
        <w:spacing w:before="450" w:after="450" w:line="312" w:lineRule="auto"/>
      </w:pPr>
      <w:r>
        <w:rPr>
          <w:rFonts w:ascii="宋体" w:hAnsi="宋体" w:eastAsia="宋体" w:cs="宋体"/>
          <w:color w:val="000"/>
          <w:sz w:val="28"/>
          <w:szCs w:val="28"/>
        </w:rPr>
        <w:t xml:space="preserve">毛成老师首先回顾了上学期区域研训情况，从教师队伍建设、课堂教学研究以及学业质量提升三方面进行总结。然后详细解读了本学期小学语文学科研训工作计划。新学期，小语学科的主要工作将紧紧围绕“加强校本研训力度，促进学生学业质量提升”这一重点。首先，从理论学习、教学研讨、专题研究、常规调研四个方面聚焦关键能力，提高教学效能。其次，以专注一项课题、组建一支团队、进行两级检测、做好一次指导、开展一项竞赛为抓手关注学业质量，促进区域均衡发展。第三，通过组织学习交流、加强梯队建设、重视比赛展示、加强“两组”建设等多种渠道，加强教师队伍建设。最后，毛老师梳理了每月的工作日程，为新学期工作规划了清晰的导向图。</w:t>
      </w:r>
    </w:p>
    <w:p>
      <w:pPr>
        <w:ind w:left="0" w:right="0" w:firstLine="560"/>
        <w:spacing w:before="450" w:after="450" w:line="312" w:lineRule="auto"/>
      </w:pPr>
      <w:r>
        <w:rPr>
          <w:rFonts w:ascii="宋体" w:hAnsi="宋体" w:eastAsia="宋体" w:cs="宋体"/>
          <w:color w:val="000"/>
          <w:sz w:val="28"/>
          <w:szCs w:val="28"/>
        </w:rPr>
        <w:t xml:space="preserve">《基于学生学科能力培养的教学实践研究》是统领区域各学科教学研究的核心课题，经过课题组老师的实践与研究，目前已完成《小学生基础写作能力表现性水平标准》和《基于小学生基础写作能力的教学内容例举及教学建议》征求意见稿的厘定。会上，王燕老师汇报了此课题研究的背景与价值，研究的思路与过程，尤其是对出台的《标准》和《教学建议》进行了详细解读，使教师进一步明晰基础写作能力的四个维度：观察与积累、审题与构思、行文与表达、修改与交流，为老师的教学实践提供可参照的标准与可实施的策略、路径。</w:t>
      </w:r>
    </w:p>
    <w:p>
      <w:pPr>
        <w:ind w:left="0" w:right="0" w:firstLine="560"/>
        <w:spacing w:before="450" w:after="450" w:line="312" w:lineRule="auto"/>
      </w:pPr>
      <w:r>
        <w:rPr>
          <w:rFonts w:ascii="宋体" w:hAnsi="宋体" w:eastAsia="宋体" w:cs="宋体"/>
          <w:color w:val="000"/>
          <w:sz w:val="28"/>
          <w:szCs w:val="28"/>
        </w:rPr>
        <w:t xml:space="preserve">接着，来自区域内三所学校的老师分享了各自学校在“加强校本研训力度，促进学生学业质量提升”方面的经验做法。觅渡教育集团的章莉主任作了《基于学科关键能力的觅渡语文课程建设》的汇报，展现了觅渡语文课程丰富的学习资源、海量的阅读实践、开放的语文课堂与多元的阅读评价。西横街小学的高琦校长分享了“微格研讨”这种校本教研方式，她指出：学业质量要从教师深入钻研教材中长出来，要从扎实开展的教研活动中长出来，必须研读教材，把握目标，让“练”精准、有趣，让学生爱上语文学习。殷樱主任介绍了实小教育集团语文教研组扎实开展《基于核心素养与关键能力研究的学科教学方式改革》这一课题研究，从思考走向变革，从模糊走向清晰，让核心素养在语文学科落地生根的实践经历。三位老师的分享让大家受益匪浅，核心素养、关键能力的`提升不是空洞的口号，是需要脚踏实地的努力前行。</w:t>
      </w:r>
    </w:p>
    <w:p>
      <w:pPr>
        <w:ind w:left="0" w:right="0" w:firstLine="560"/>
        <w:spacing w:before="450" w:after="450" w:line="312" w:lineRule="auto"/>
      </w:pPr>
      <w:r>
        <w:rPr>
          <w:rFonts w:ascii="宋体" w:hAnsi="宋体" w:eastAsia="宋体" w:cs="宋体"/>
          <w:color w:val="000"/>
          <w:sz w:val="28"/>
          <w:szCs w:val="28"/>
        </w:rPr>
        <w:t xml:space="preserve">为了更好地回归母语教育的本真，提升语文学习的质量，改变语文教学的现状，我区继续扎实推行“语文主题学习”的相关研究。区教师发展中心语文教研员陈玉琴老师带领钟楼区八所实验学校的老师一起回顾了20xx年“语文主题学习”走过的历程 ，提出了20xx年新学期的四方面重点工作：常态教学设计的更新，骨干教师队伍的历练，师生读书工程的实施，学业质量评价的关注。在清晰新思路的同时，也分析了实验中存在的实际问题，更为实验学校老师如何进行有效的课堂教学改革，确立了努力的目标和前进的方向，并传授了实验教师进行主题学习的可操作性策略。</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千淘万漉虽辛苦，吹尽狂沙始到金。一次会议，一股动力；一次汇聚，一次分享。新学期的钟楼小语人必将砥砺前行，不忘初心，共谋发展，再创佳绩。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2024-10-03T11:30:28+08:00</dcterms:created>
  <dcterms:modified xsi:type="dcterms:W3CDTF">2024-10-03T11:30:28+08:00</dcterms:modified>
</cp:coreProperties>
</file>

<file path=docProps/custom.xml><?xml version="1.0" encoding="utf-8"?>
<Properties xmlns="http://schemas.openxmlformats.org/officeDocument/2006/custom-properties" xmlns:vt="http://schemas.openxmlformats.org/officeDocument/2006/docPropsVTypes"/>
</file>