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2024年生产车间班组长年终工作总结 车间班组长年度工作总结(6篇)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生产车间班组长年终工作总结 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车间班组长年度工作总结篇一</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车间班组长年度工作总结篇二</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车间班组长年度工作总结篇四</w:t>
      </w:r>
    </w:p>
    <w:p>
      <w:pPr>
        <w:ind w:left="0" w:right="0" w:firstLine="560"/>
        <w:spacing w:before="450" w:after="450" w:line="312" w:lineRule="auto"/>
      </w:pPr>
      <w:r>
        <w:rPr>
          <w:rFonts w:ascii="宋体" w:hAnsi="宋体" w:eastAsia="宋体" w:cs="宋体"/>
          <w:color w:val="000"/>
          <w:sz w:val="28"/>
          <w:szCs w:val="28"/>
        </w:rPr>
        <w:t xml:space="preserve">作为生产一班班长，我认真执行上级的各项政策。认真贯彻落实两级职代会、党委会等会议精神。按照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车间班组长年度工作总结篇五</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生产车间班组长年终工作总结 车间班组长年度工作总结篇六</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兄弟们进行技术探讨与交流，把自己所学到的知识与大家共享，并从别人身上学习自己所不了解的知识，实现共同进步。这与我平时业余钻研高压变电技术和二次控制技术分不开的，我充分地把理论与实践相结合，不断地积累经验，不断地钻研新业务，才使得我的技能水平达到了熟练精湛、运用自如地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2024-10-04T20:28:24+08:00</dcterms:created>
  <dcterms:modified xsi:type="dcterms:W3CDTF">2024-10-04T20:28:24+08:00</dcterms:modified>
</cp:coreProperties>
</file>

<file path=docProps/custom.xml><?xml version="1.0" encoding="utf-8"?>
<Properties xmlns="http://schemas.openxmlformats.org/officeDocument/2006/custom-properties" xmlns:vt="http://schemas.openxmlformats.org/officeDocument/2006/docPropsVTypes"/>
</file>