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林业系统建立四制贯彻机关效能措施制度</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林业系统建立四制贯彻机关效能措施制度范文在机关效能年活动中，奉新县林业局把对群众反映的意见建议进行整改作为效能建设的工作重点，按照“七个转变”的工作要求，通过“四制”，狠抓整改措施落实，取得一定效果。一是整改意见反馈制。对活动中征求到的意见...</w:t>
      </w:r>
    </w:p>
    <w:p>
      <w:pPr>
        <w:ind w:left="0" w:right="0" w:firstLine="560"/>
        <w:spacing w:before="450" w:after="450" w:line="312" w:lineRule="auto"/>
      </w:pPr>
      <w:r>
        <w:rPr>
          <w:rFonts w:ascii="宋体" w:hAnsi="宋体" w:eastAsia="宋体" w:cs="宋体"/>
          <w:color w:val="000"/>
          <w:sz w:val="28"/>
          <w:szCs w:val="28"/>
        </w:rPr>
        <w:t xml:space="preserve">林业系统建立四制贯彻机关效能措施制度范文</w:t>
      </w:r>
    </w:p>
    <w:p>
      <w:pPr>
        <w:ind w:left="0" w:right="0" w:firstLine="560"/>
        <w:spacing w:before="450" w:after="450" w:line="312" w:lineRule="auto"/>
      </w:pPr>
      <w:r>
        <w:rPr>
          <w:rFonts w:ascii="宋体" w:hAnsi="宋体" w:eastAsia="宋体" w:cs="宋体"/>
          <w:color w:val="000"/>
          <w:sz w:val="28"/>
          <w:szCs w:val="28"/>
        </w:rPr>
        <w:t xml:space="preserve">在机关效能年活动中，奉新县林业局把对群众反映的意见建议进行整改作为效能建设的工作重点，按照“七个转变”的工作要求，通过“四制”，狠抓整改措施落实，取得一定效果。</w:t>
      </w:r>
    </w:p>
    <w:p>
      <w:pPr>
        <w:ind w:left="0" w:right="0" w:firstLine="560"/>
        <w:spacing w:before="450" w:after="450" w:line="312" w:lineRule="auto"/>
      </w:pPr>
      <w:r>
        <w:rPr>
          <w:rFonts w:ascii="宋体" w:hAnsi="宋体" w:eastAsia="宋体" w:cs="宋体"/>
          <w:color w:val="000"/>
          <w:sz w:val="28"/>
          <w:szCs w:val="28"/>
        </w:rPr>
        <w:t xml:space="preserve">一是整改意见反馈制。</w:t>
      </w:r>
    </w:p>
    <w:p>
      <w:pPr>
        <w:ind w:left="0" w:right="0" w:firstLine="560"/>
        <w:spacing w:before="450" w:after="450" w:line="312" w:lineRule="auto"/>
      </w:pPr>
      <w:r>
        <w:rPr>
          <w:rFonts w:ascii="宋体" w:hAnsi="宋体" w:eastAsia="宋体" w:cs="宋体"/>
          <w:color w:val="000"/>
          <w:sz w:val="28"/>
          <w:szCs w:val="28"/>
        </w:rPr>
        <w:t xml:space="preserve">对活动中征求到的意见建议，该局召开专门会议进行了梳理分类，分析原因，制定切实可行的整改工作方案，作出整改承诺，并要求责任单位及时将整改落实情况通过电话回访、反馈意见函等形式向意见建设人进行全面如实反馈。</w:t>
      </w:r>
    </w:p>
    <w:p>
      <w:pPr>
        <w:ind w:left="0" w:right="0" w:firstLine="560"/>
        <w:spacing w:before="450" w:after="450" w:line="312" w:lineRule="auto"/>
      </w:pPr>
      <w:r>
        <w:rPr>
          <w:rFonts w:ascii="宋体" w:hAnsi="宋体" w:eastAsia="宋体" w:cs="宋体"/>
          <w:color w:val="000"/>
          <w:sz w:val="28"/>
          <w:szCs w:val="28"/>
        </w:rPr>
        <w:t xml:space="preserve">二是整改措施责任制。</w:t>
      </w:r>
    </w:p>
    <w:p>
      <w:pPr>
        <w:ind w:left="0" w:right="0" w:firstLine="560"/>
        <w:spacing w:before="450" w:after="450" w:line="312" w:lineRule="auto"/>
      </w:pPr>
      <w:r>
        <w:rPr>
          <w:rFonts w:ascii="宋体" w:hAnsi="宋体" w:eastAsia="宋体" w:cs="宋体"/>
          <w:color w:val="000"/>
          <w:sz w:val="28"/>
          <w:szCs w:val="28"/>
        </w:rPr>
        <w:t xml:space="preserve">按照机关效能建设责任制要求，将整改任务进行分解，落实督办领导，明确整改的内容、时间、要求及具体承办责任人。</w:t>
      </w:r>
    </w:p>
    <w:p>
      <w:pPr>
        <w:ind w:left="0" w:right="0" w:firstLine="560"/>
        <w:spacing w:before="450" w:after="450" w:line="312" w:lineRule="auto"/>
      </w:pPr>
      <w:r>
        <w:rPr>
          <w:rFonts w:ascii="宋体" w:hAnsi="宋体" w:eastAsia="宋体" w:cs="宋体"/>
          <w:color w:val="000"/>
          <w:sz w:val="28"/>
          <w:szCs w:val="28"/>
        </w:rPr>
        <w:t xml:space="preserve">三是整改目标持牌制。</w:t>
      </w:r>
    </w:p>
    <w:p>
      <w:pPr>
        <w:ind w:left="0" w:right="0" w:firstLine="560"/>
        <w:spacing w:before="450" w:after="450" w:line="312" w:lineRule="auto"/>
      </w:pPr>
      <w:r>
        <w:rPr>
          <w:rFonts w:ascii="宋体" w:hAnsi="宋体" w:eastAsia="宋体" w:cs="宋体"/>
          <w:color w:val="000"/>
          <w:sz w:val="28"/>
          <w:szCs w:val="28"/>
        </w:rPr>
        <w:t xml:space="preserve">能及时解决的问题，迅速加以解决；对需要深入调查研究、制定详尽整改方案的问题，列出专题，确定整改目标；对一时不能解决的则做好对群众解释工作，并列入长期工作规划。</w:t>
      </w:r>
    </w:p>
    <w:p>
      <w:pPr>
        <w:ind w:left="0" w:right="0" w:firstLine="560"/>
        <w:spacing w:before="450" w:after="450" w:line="312" w:lineRule="auto"/>
      </w:pPr>
      <w:r>
        <w:rPr>
          <w:rFonts w:ascii="宋体" w:hAnsi="宋体" w:eastAsia="宋体" w:cs="宋体"/>
          <w:color w:val="000"/>
          <w:sz w:val="28"/>
          <w:szCs w:val="28"/>
        </w:rPr>
        <w:t xml:space="preserve">四是整改情况公示制。</w:t>
      </w:r>
    </w:p>
    <w:p>
      <w:pPr>
        <w:ind w:left="0" w:right="0" w:firstLine="560"/>
        <w:spacing w:before="450" w:after="450" w:line="312" w:lineRule="auto"/>
      </w:pPr>
      <w:r>
        <w:rPr>
          <w:rFonts w:ascii="宋体" w:hAnsi="宋体" w:eastAsia="宋体" w:cs="宋体"/>
          <w:color w:val="000"/>
          <w:sz w:val="28"/>
          <w:szCs w:val="28"/>
        </w:rPr>
        <w:t xml:space="preserve">将查摆的问题和整改措施等，通过会议、电子显示屏、网站（外网）、效能年活动简报和报刊等形式向群众公示，接受社会各方面监督，表示该局坚决整改的信心和决心。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2024-10-19T04:22:33+08:00</dcterms:created>
  <dcterms:modified xsi:type="dcterms:W3CDTF">2024-10-19T04:22:33+08:00</dcterms:modified>
</cp:coreProperties>
</file>

<file path=docProps/custom.xml><?xml version="1.0" encoding="utf-8"?>
<Properties xmlns="http://schemas.openxmlformats.org/officeDocument/2006/custom-properties" xmlns:vt="http://schemas.openxmlformats.org/officeDocument/2006/docPropsVTypes"/>
</file>