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最新老师教学教育工作内容的心得感悟(3篇)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那么下面我就给大家讲一讲心得感悟怎么写才比较好，我们一起来看一看吧。老师教学教育工作内容的心得感悟篇一一、充分认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老师教学教育工作内容的心得感悟篇一</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在完成教学工作的同时，我还积极参加教研活动，并虚心向其他同事请教多媒体教学的方法，初步掌握了_、制作课件并利用课件来辅助教学的教学手段。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老师教学教育工作内容的心得感悟篇二</w:t>
      </w:r>
    </w:p>
    <w:p>
      <w:pPr>
        <w:ind w:left="0" w:right="0" w:firstLine="560"/>
        <w:spacing w:before="450" w:after="450" w:line="312" w:lineRule="auto"/>
      </w:pPr>
      <w:r>
        <w:rPr>
          <w:rFonts w:ascii="宋体" w:hAnsi="宋体" w:eastAsia="宋体" w:cs="宋体"/>
          <w:color w:val="000"/>
          <w:sz w:val="28"/>
          <w:szCs w:val="28"/>
        </w:rPr>
        <w:t xml:space="preserve">本学期，我担任八年级英语教学工作。作为从事中学英语教学的我，虽了解到了一些教学教法，但在实际的教育教学中，我深深感觉到教中学英语之难之累，真是“苦在其身，乐在其心”!为使今后的教学工作取得更大进步，现对本学期的教学工作心得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有备学生。结合学生的实际和教材的内容，既要考虑知识的纵向联系，又要考虑新知识的横向衔接;既要突出重点，又要突出难点;既要体现完整的教学过程，又要注意好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老师教学教育工作内容的心得感悟篇三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2024-10-19T01:21:32+08:00</dcterms:created>
  <dcterms:modified xsi:type="dcterms:W3CDTF">2024-10-19T01:21:32+08:00</dcterms:modified>
</cp:coreProperties>
</file>

<file path=docProps/custom.xml><?xml version="1.0" encoding="utf-8"?>
<Properties xmlns="http://schemas.openxmlformats.org/officeDocument/2006/custom-properties" xmlns:vt="http://schemas.openxmlformats.org/officeDocument/2006/docPropsVTypes"/>
</file>