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法院副院长述职评议分析报告</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下面整理了一篇法院副院长述职评议分析报告，有兴趣的朋友可以参考一下。 x月xx日，市十五届人大常委会第八次会议对市法院副院长某同志履行现任职务情况进行了述职评议。投票测评结果：共发出测评票19票，收回测评票19票，其中，优秀票18票，称职...</w:t>
      </w:r>
    </w:p>
    <w:p>
      <w:pPr>
        <w:ind w:left="0" w:right="0" w:firstLine="560"/>
        <w:spacing w:before="450" w:after="450" w:line="312" w:lineRule="auto"/>
      </w:pPr>
      <w:r>
        <w:rPr>
          <w:rFonts w:ascii="宋体" w:hAnsi="宋体" w:eastAsia="宋体" w:cs="宋体"/>
          <w:color w:val="000"/>
          <w:sz w:val="28"/>
          <w:szCs w:val="28"/>
        </w:rPr>
        <w:t xml:space="preserve">下面整理了一篇法院副院长述职评议分析报告，有兴趣的朋友可以参考一下。</w:t>
      </w:r>
    </w:p>
    <w:p>
      <w:pPr>
        <w:ind w:left="0" w:right="0" w:firstLine="560"/>
        <w:spacing w:before="450" w:after="450" w:line="312" w:lineRule="auto"/>
      </w:pPr>
      <w:r>
        <w:rPr>
          <w:rFonts w:ascii="宋体" w:hAnsi="宋体" w:eastAsia="宋体" w:cs="宋体"/>
          <w:color w:val="000"/>
          <w:sz w:val="28"/>
          <w:szCs w:val="28"/>
        </w:rPr>
        <w:t xml:space="preserve">x月xx日，市十五届人大常委会第八次会议对市法院副院长某同志履行现任职务情况进行了述职评议。投票测评结果：共发出测评票19票，收回测评票19票，其中，优秀票18票，称职票1票。会议认为，该同志自任职以来，不负众望，尽职尽责，依法办事，开拓创新，使法院执行工作上了一个新台阶。主要表现在以下四个方面：</w:t>
      </w:r>
    </w:p>
    <w:p>
      <w:pPr>
        <w:ind w:left="0" w:right="0" w:firstLine="560"/>
        <w:spacing w:before="450" w:after="450" w:line="312" w:lineRule="auto"/>
      </w:pPr>
      <w:r>
        <w:rPr>
          <w:rFonts w:ascii="宋体" w:hAnsi="宋体" w:eastAsia="宋体" w:cs="宋体"/>
          <w:color w:val="000"/>
          <w:sz w:val="28"/>
          <w:szCs w:val="28"/>
        </w:rPr>
        <w:t xml:space="preserve">一、法制意识强，执行力度不断加大</w:t>
      </w:r>
    </w:p>
    <w:p>
      <w:pPr>
        <w:ind w:left="0" w:right="0" w:firstLine="560"/>
        <w:spacing w:before="450" w:after="450" w:line="312" w:lineRule="auto"/>
      </w:pPr>
      <w:r>
        <w:rPr>
          <w:rFonts w:ascii="宋体" w:hAnsi="宋体" w:eastAsia="宋体" w:cs="宋体"/>
          <w:color w:val="000"/>
          <w:sz w:val="28"/>
          <w:szCs w:val="28"/>
        </w:rPr>
        <w:t xml:space="preserve">该同志分管执行工作以来，始终坚持带头学习民事诉讼法及其他有关的法律、法规，并做到熟悉掌握，严格执行，依照司法程序办事，努力维护法律尊严和当事人的合法权益。在坚持依法办案的前提下，注重执行方法和执行艺术的研究和创新。根据不同情况，采取灵活多样的执行措施，对困难企业等一次执行不了的，采取分期执行的办法;对资不抵债、长期亏损的被执行人，则采取清产核资、整体拍卖、偿还债务等执行方式;对没有现款支付，但有可抵债的商品或其他财产的，做好协调工作，实行以物抵债;对被执行人有履行能力而不履行的，则依法采取强制措施，确保了生效的法律文书得以执行。</w:t>
      </w:r>
    </w:p>
    <w:p>
      <w:pPr>
        <w:ind w:left="0" w:right="0" w:firstLine="560"/>
        <w:spacing w:before="450" w:after="450" w:line="312" w:lineRule="auto"/>
      </w:pPr>
      <w:r>
        <w:rPr>
          <w:rFonts w:ascii="宋体" w:hAnsi="宋体" w:eastAsia="宋体" w:cs="宋体"/>
          <w:color w:val="000"/>
          <w:sz w:val="28"/>
          <w:szCs w:val="28"/>
        </w:rPr>
        <w:t xml:space="preserve">二、创新意识强，执行效率逐渐提高</w:t>
      </w:r>
    </w:p>
    <w:p>
      <w:pPr>
        <w:ind w:left="0" w:right="0" w:firstLine="560"/>
        <w:spacing w:before="450" w:after="450" w:line="312" w:lineRule="auto"/>
      </w:pPr>
      <w:r>
        <w:rPr>
          <w:rFonts w:ascii="宋体" w:hAnsi="宋体" w:eastAsia="宋体" w:cs="宋体"/>
          <w:color w:val="000"/>
          <w:sz w:val="28"/>
          <w:szCs w:val="28"/>
        </w:rPr>
        <w:t xml:space="preserve">该同志针对近年来执行工作出现的越来越多的新情况、新问题，积极为院长和院党组当高参、谋良策，在他的建议下，市法院对全院的执行工作实行统一管理和协调，形成以执行局为主体，法警大队密切配合，法庭积极参与的执行工作新体制，并深入实施了把执行权分为执行裁决权和执行实施权、探索使用债权凭证、建立执行案件终止听证制度、对执行工作实行量化考核等四项改革。从而保证案件的公开、公正、依法进行，切实维护当事人的合法权益，有力地保障了执行工作的顺利开展。</w:t>
      </w:r>
    </w:p>
    <w:p>
      <w:pPr>
        <w:ind w:left="0" w:right="0" w:firstLine="560"/>
        <w:spacing w:before="450" w:after="450" w:line="312" w:lineRule="auto"/>
      </w:pPr>
      <w:r>
        <w:rPr>
          <w:rFonts w:ascii="宋体" w:hAnsi="宋体" w:eastAsia="宋体" w:cs="宋体"/>
          <w:color w:val="000"/>
          <w:sz w:val="28"/>
          <w:szCs w:val="28"/>
        </w:rPr>
        <w:t xml:space="preserve">三、职责意识强，执行队伍建设收效明显</w:t>
      </w:r>
    </w:p>
    <w:p>
      <w:pPr>
        <w:ind w:left="0" w:right="0" w:firstLine="560"/>
        <w:spacing w:before="450" w:after="450" w:line="312" w:lineRule="auto"/>
      </w:pPr>
      <w:r>
        <w:rPr>
          <w:rFonts w:ascii="宋体" w:hAnsi="宋体" w:eastAsia="宋体" w:cs="宋体"/>
          <w:color w:val="000"/>
          <w:sz w:val="28"/>
          <w:szCs w:val="28"/>
        </w:rPr>
        <w:t xml:space="preserve">该同志积极配合院长把抓好队伍建设作为实现公正与效率的基础性工作。坚持带领干警不断加强政治学习，引导广大执行干警牢固树立正确的世界观、人生观、价值观。组织开展经常性的纪律作风整顿，努力做到文明办案、依法执行，自觉维护法院、法官的良好形象。重视加强对执行干警的业务培训，努力提高业务水平和执行能力。严格落实执法责任制，严肃执行纪律，规范执行行为。先后制定了《强制执行措施审批制度》、《文明执行制度》等一系列规章制度，为提高执行效率提供了保障。</w:t>
      </w:r>
    </w:p>
    <w:p>
      <w:pPr>
        <w:ind w:left="0" w:right="0" w:firstLine="560"/>
        <w:spacing w:before="450" w:after="450" w:line="312" w:lineRule="auto"/>
      </w:pPr>
      <w:r>
        <w:rPr>
          <w:rFonts w:ascii="宋体" w:hAnsi="宋体" w:eastAsia="宋体" w:cs="宋体"/>
          <w:color w:val="000"/>
          <w:sz w:val="28"/>
          <w:szCs w:val="28"/>
        </w:rPr>
        <w:t xml:space="preserve">四、自律意识强，表率作用发挥的好</w:t>
      </w:r>
    </w:p>
    <w:p>
      <w:pPr>
        <w:ind w:left="0" w:right="0" w:firstLine="560"/>
        <w:spacing w:before="450" w:after="450" w:line="312" w:lineRule="auto"/>
      </w:pPr>
      <w:r>
        <w:rPr>
          <w:rFonts w:ascii="宋体" w:hAnsi="宋体" w:eastAsia="宋体" w:cs="宋体"/>
          <w:color w:val="000"/>
          <w:sz w:val="28"/>
          <w:szCs w:val="28"/>
        </w:rPr>
        <w:t xml:space="preserve">该同志作为分管执行工作的副院长，在工作、思想上毫不懈怠，时刻把自己置于组织和群众的监督之下，处处严格要求自己，发挥好表率作用。注重政治理论的学习，不断提高政治理论水平，始终坚持廉洁自律，违反法律和原则的事不办，从不与当事人和业务单位发生个人经济来往，对个别当事人所送钱物能退还的退还，不能退还的则按规定交公处理。以身做则，廉洁奉公，大事讲原则，小事讲风格，全力维护班子的团结，积极为干警排忧解难，得到全院干警的一致好评。</w:t>
      </w:r>
    </w:p>
    <w:p>
      <w:pPr>
        <w:ind w:left="0" w:right="0" w:firstLine="560"/>
        <w:spacing w:before="450" w:after="450" w:line="312" w:lineRule="auto"/>
      </w:pPr>
      <w:r>
        <w:rPr>
          <w:rFonts w:ascii="宋体" w:hAnsi="宋体" w:eastAsia="宋体" w:cs="宋体"/>
          <w:color w:val="000"/>
          <w:sz w:val="28"/>
          <w:szCs w:val="28"/>
        </w:rPr>
        <w:t xml:space="preserve">评议中，大家在充分肯定张崇良同志任职以来各方面成绩的同时，也对其下步工作提出了以下建议：</w:t>
      </w:r>
    </w:p>
    <w:p>
      <w:pPr>
        <w:ind w:left="0" w:right="0" w:firstLine="560"/>
        <w:spacing w:before="450" w:after="450" w:line="312" w:lineRule="auto"/>
      </w:pPr>
      <w:r>
        <w:rPr>
          <w:rFonts w:ascii="宋体" w:hAnsi="宋体" w:eastAsia="宋体" w:cs="宋体"/>
          <w:color w:val="000"/>
          <w:sz w:val="28"/>
          <w:szCs w:val="28"/>
        </w:rPr>
        <w:t xml:space="preserve">一是要继续加大对执行工作的宣传力度。针对部分群众法律观念不强，对执行工作不了解、不支持的实际，采取得力措施，进一步加大对有关法律和执行工作的宣传力度，努力营造良好的舆论氛围，争取社会各界对执行工作的支持。</w:t>
      </w:r>
    </w:p>
    <w:p>
      <w:pPr>
        <w:ind w:left="0" w:right="0" w:firstLine="560"/>
        <w:spacing w:before="450" w:after="450" w:line="312" w:lineRule="auto"/>
      </w:pPr>
      <w:r>
        <w:rPr>
          <w:rFonts w:ascii="宋体" w:hAnsi="宋体" w:eastAsia="宋体" w:cs="宋体"/>
          <w:color w:val="000"/>
          <w:sz w:val="28"/>
          <w:szCs w:val="28"/>
        </w:rPr>
        <w:t xml:space="preserve">二是继续加强执行队伍建设。要继续把带好队伍、提高执行队伍素质作为重要的工作任务。切实抓好执行干警的理想信念教育、宗旨教育、廉政教育，特别是抓好法制教育，增强公正与效率的意识。坚持严格管理，严肃纪律，狠抓落实，真正带出一支政治坚定、业务精良、训练有素的执行队伍，以适应新形势下执行工作的需要。</w:t>
      </w:r>
    </w:p>
    <w:p>
      <w:pPr>
        <w:ind w:left="0" w:right="0" w:firstLine="560"/>
        <w:spacing w:before="450" w:after="450" w:line="312" w:lineRule="auto"/>
      </w:pPr>
      <w:r>
        <w:rPr>
          <w:rFonts w:ascii="宋体" w:hAnsi="宋体" w:eastAsia="宋体" w:cs="宋体"/>
          <w:color w:val="000"/>
          <w:sz w:val="28"/>
          <w:szCs w:val="28"/>
        </w:rPr>
        <w:t xml:space="preserve">三是进一步研究执行方法，提高执行效率。近年来，我市执行工作虽然取得了很大的成绩，但是，执行难仍然是困扰法院工作的突出问题，也是人民群众普遍关心的问题。作为分管执行工作的副院长，要强化权为民所用，情为民所系，利为民所谋的群众观，继续加强对执行工作的学习和研究，带领执行干警大兴学习和研讨之风。根据执行工作中出现的新情况、新问题积极探索、研究执行工作的新方法、新方式，不断提高执行工作的公正和效率，维护法律尊严，维护广大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2024-10-04T11:35:37+08:00</dcterms:created>
  <dcterms:modified xsi:type="dcterms:W3CDTF">2024-10-04T11:35:37+08:00</dcterms:modified>
</cp:coreProperties>
</file>

<file path=docProps/custom.xml><?xml version="1.0" encoding="utf-8"?>
<Properties xmlns="http://schemas.openxmlformats.org/officeDocument/2006/custom-properties" xmlns:vt="http://schemas.openxmlformats.org/officeDocument/2006/docPropsVTypes"/>
</file>