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建材销售合同范本3篇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份销售合同签订得好坏，不仅关系到营销员的个人经济利益同时牵连到企业的经济效益。所以，合同的签订一定要慎之又慎。以下是范文网小编为大家精心准备的：建材销售合同范本3篇，欢迎参考阅读!建材销售合同范本一甲方(买方)：乙方(卖方)：依据《中华人...</w:t>
      </w:r>
    </w:p>
    <w:p>
      <w:pPr>
        <w:ind w:left="0" w:right="0" w:firstLine="560"/>
        <w:spacing w:before="450" w:after="450" w:line="312" w:lineRule="auto"/>
      </w:pPr>
      <w:r>
        <w:rPr>
          <w:rFonts w:ascii="宋体" w:hAnsi="宋体" w:eastAsia="宋体" w:cs="宋体"/>
          <w:color w:val="000"/>
          <w:sz w:val="28"/>
          <w:szCs w:val="28"/>
        </w:rPr>
        <w:t xml:space="preserve">一份销售合同签订得好坏，不仅关系到营销员的个人经济利益同时牵连到企业的经济效益。所以，合同的签订一定要慎之又慎。以下是范文网小编为大家精心准备的：建材销售合同范本3篇，欢迎参考阅读!</w:t>
      </w:r>
    </w:p>
    <w:p>
      <w:pPr>
        <w:ind w:left="0" w:right="0" w:firstLine="560"/>
        <w:spacing w:before="450" w:after="450" w:line="312" w:lineRule="auto"/>
      </w:pPr>
      <w:r>
        <w:rPr>
          <w:rFonts w:ascii="宋体" w:hAnsi="宋体" w:eastAsia="宋体" w:cs="宋体"/>
          <w:color w:val="000"/>
          <w:sz w:val="28"/>
          <w:szCs w:val="28"/>
        </w:rPr>
        <w:t xml:space="preserve">建材销售合同范本一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3、交货时间：2024年12月19日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签约日期：2024年12月12日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2024-11-06T07:15:37+08:00</dcterms:created>
  <dcterms:modified xsi:type="dcterms:W3CDTF">2024-11-06T07:15:37+08:00</dcterms:modified>
</cp:coreProperties>
</file>

<file path=docProps/custom.xml><?xml version="1.0" encoding="utf-8"?>
<Properties xmlns="http://schemas.openxmlformats.org/officeDocument/2006/custom-properties" xmlns:vt="http://schemas.openxmlformats.org/officeDocument/2006/docPropsVTypes"/>
</file>