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某公司党委工作总结</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这次会议的主要任务是，贯彻落实党的十七大、十七届三中全会和中央经济工作会议精神，深入学习实践科学发展观，回顾总结2024年主要工作，安排部署2024年工作任务，为推进中交股份科学发展提供坚强保证。下面，我向全委会作工作报告，请予审议。第一部...</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这次会议的主要任务是，贯彻落实党的十七大、十七届三中全会和中央经济工作会议精神，深入学习实践科学发展观，回顾总结2024年主要工作，安排部署2024年工作任务，为推进中交股份科学发展提供坚强保证。</w:t>
      </w:r>
    </w:p>
    <w:p>
      <w:pPr>
        <w:ind w:left="0" w:right="0" w:firstLine="560"/>
        <w:spacing w:before="450" w:after="450" w:line="312" w:lineRule="auto"/>
      </w:pPr>
      <w:r>
        <w:rPr>
          <w:rFonts w:ascii="宋体" w:hAnsi="宋体" w:eastAsia="宋体" w:cs="宋体"/>
          <w:color w:val="000"/>
          <w:sz w:val="28"/>
          <w:szCs w:val="28"/>
        </w:rPr>
        <w:t xml:space="preserve">下面，我向全委会作工作报告，请予审议。</w:t>
      </w:r>
    </w:p>
    <w:p>
      <w:pPr>
        <w:ind w:left="0" w:right="0" w:firstLine="560"/>
        <w:spacing w:before="450" w:after="450" w:line="312" w:lineRule="auto"/>
      </w:pPr>
      <w:r>
        <w:rPr>
          <w:rFonts w:ascii="宋体" w:hAnsi="宋体" w:eastAsia="宋体" w:cs="宋体"/>
          <w:color w:val="000"/>
          <w:sz w:val="28"/>
          <w:szCs w:val="28"/>
        </w:rPr>
        <w:t xml:space="preserve">第一部分 2024年工作回顾</w:t>
      </w:r>
    </w:p>
    <w:p>
      <w:pPr>
        <w:ind w:left="0" w:right="0" w:firstLine="560"/>
        <w:spacing w:before="450" w:after="450" w:line="312" w:lineRule="auto"/>
      </w:pPr>
      <w:r>
        <w:rPr>
          <w:rFonts w:ascii="宋体" w:hAnsi="宋体" w:eastAsia="宋体" w:cs="宋体"/>
          <w:color w:val="000"/>
          <w:sz w:val="28"/>
          <w:szCs w:val="28"/>
        </w:rPr>
        <w:t xml:space="preserve">一、思想政治建设不断提升</w:t>
      </w:r>
    </w:p>
    <w:p>
      <w:pPr>
        <w:ind w:left="0" w:right="0" w:firstLine="560"/>
        <w:spacing w:before="450" w:after="450" w:line="312" w:lineRule="auto"/>
      </w:pPr>
      <w:r>
        <w:rPr>
          <w:rFonts w:ascii="宋体" w:hAnsi="宋体" w:eastAsia="宋体" w:cs="宋体"/>
          <w:color w:val="000"/>
          <w:sz w:val="28"/>
          <w:szCs w:val="28"/>
        </w:rPr>
        <w:t xml:space="preserve">贯彻党的十七大精神，用马克思主义中国化的最新成果武装头脑。按照中央部署和国务院国资委党委要求，公司党委高度重视，努力抓好党的十七大精神的学习贯彻工作。各单位党委全面开展党员干部轮训，通过举办形式多样、内容丰富、效果明显的学习活动，组织党员干部认真研读党的十七大文件，深刻理解中国特色社会主义理论体系，全面把握科学发展观的科学内涵、精神实质和根本要求，增强了贯彻落实科学发展观、推进和谐企业建设的自觉性与坚定性。</w:t>
      </w:r>
    </w:p>
    <w:p>
      <w:pPr>
        <w:ind w:left="0" w:right="0" w:firstLine="560"/>
        <w:spacing w:before="450" w:after="450" w:line="312" w:lineRule="auto"/>
      </w:pPr>
      <w:r>
        <w:rPr>
          <w:rFonts w:ascii="宋体" w:hAnsi="宋体" w:eastAsia="宋体" w:cs="宋体"/>
          <w:color w:val="000"/>
          <w:sz w:val="28"/>
          <w:szCs w:val="28"/>
        </w:rPr>
        <w:t xml:space="preserve">开展党委中心组学习活动，用科学发展观统一思想。公司和各单位党委坚持中心组学习制度，围绕党的十七大精神，科学制定学习计划，积极改进学习方式，不断提升学习质量，努力提高学习成效，做到时间、内容、人员、效果四落实，通过采取辅导讲座、集中学习、交流讨论、专题调研等形式，从理论与实践的结合上加深对十七大精神的理解，注重着力转变不适应、不符合科学发展观要求的思想观念，着力解决影响和制约科学发展的突出问题，着力研究建立有利于科学发展的体制机制，有效提高了落实科学发展、促进企业和谐的能力。</w:t>
      </w:r>
    </w:p>
    <w:p>
      <w:pPr>
        <w:ind w:left="0" w:right="0" w:firstLine="560"/>
        <w:spacing w:before="450" w:after="450" w:line="312" w:lineRule="auto"/>
      </w:pPr>
      <w:r>
        <w:rPr>
          <w:rFonts w:ascii="宋体" w:hAnsi="宋体" w:eastAsia="宋体" w:cs="宋体"/>
          <w:color w:val="000"/>
          <w:sz w:val="28"/>
          <w:szCs w:val="28"/>
        </w:rPr>
        <w:t xml:space="preserve">发挥党建思想政治工作研究会作用，用理论成果指导实际工作。公司党建思想政治工作研究会在2024年初成立后，坚持理论联系实际，积极组织各成员单位开展多种形式的交流研讨活动，先后召开施工企业、设计企业、工业和贸易企业组年会，交流了80多篇党建和思想政治工作论文和经验材料，有力促进了公司党建和思想政治工作的开展。一航局、四航局和二公局荣获“中央企业思想政治工作先进单位”称号，公规院原党委书记杨平、天航局党委书记钱献国、原上海港机厂党委书记夏昕荣获“中央企业优秀思想政治工作者”称号。</w:t>
      </w:r>
    </w:p>
    <w:p>
      <w:pPr>
        <w:ind w:left="0" w:right="0" w:firstLine="560"/>
        <w:spacing w:before="450" w:after="450" w:line="312" w:lineRule="auto"/>
      </w:pPr>
      <w:r>
        <w:rPr>
          <w:rFonts w:ascii="宋体" w:hAnsi="宋体" w:eastAsia="宋体" w:cs="宋体"/>
          <w:color w:val="000"/>
          <w:sz w:val="28"/>
          <w:szCs w:val="28"/>
        </w:rPr>
        <w:t xml:space="preserve">二、领导班子建设不断深化</w:t>
      </w:r>
    </w:p>
    <w:p>
      <w:pPr>
        <w:ind w:left="0" w:right="0" w:firstLine="560"/>
        <w:spacing w:before="450" w:after="450" w:line="312" w:lineRule="auto"/>
      </w:pPr>
      <w:r>
        <w:rPr>
          <w:rFonts w:ascii="宋体" w:hAnsi="宋体" w:eastAsia="宋体" w:cs="宋体"/>
          <w:color w:val="000"/>
          <w:sz w:val="28"/>
          <w:szCs w:val="28"/>
        </w:rPr>
        <w:t xml:space="preserve">持续开展创建活动，打造四好领导班子。各级党委把“四好”领导班子创建活动摆到更加突出的位置，把创建活动列入重要议事日程，对照“四好”标准和先进经验，不断加强领导班子自身建设，发挥了领导班子的凝聚力、战斗力，保持了领导班子的活力和创造力，提升了领导班子的综合素质和领导能力。各单位按照中组部和中纪委要求，以“学习和实践科学发展观”为主题及时召开领导班子民主生活会，加强了领导班子的团结，增强了领导班子解决自身问题的能力。坚持党管人才原则，抓好人才队伍建设。为贯彻落实《“十一五”中央企业人才队伍建设规划纲要》，公司党委自2024年开始，着手对公司总部和各单位高层次人才进行现代企业管理知识轮训。2024年与北大国际MBA联合举办了4期、共计245人参加的高级管理人员培训班。</w:t>
      </w:r>
    </w:p>
    <w:p>
      <w:pPr>
        <w:ind w:left="0" w:right="0" w:firstLine="560"/>
        <w:spacing w:before="450" w:after="450" w:line="312" w:lineRule="auto"/>
      </w:pPr>
      <w:r>
        <w:rPr>
          <w:rFonts w:ascii="宋体" w:hAnsi="宋体" w:eastAsia="宋体" w:cs="宋体"/>
          <w:color w:val="000"/>
          <w:sz w:val="28"/>
          <w:szCs w:val="28"/>
        </w:rPr>
        <w:t xml:space="preserve">三、党的自身建设不断加强</w:t>
      </w:r>
    </w:p>
    <w:p>
      <w:pPr>
        <w:ind w:left="0" w:right="0" w:firstLine="560"/>
        <w:spacing w:before="450" w:after="450" w:line="312" w:lineRule="auto"/>
      </w:pPr>
      <w:r>
        <w:rPr>
          <w:rFonts w:ascii="宋体" w:hAnsi="宋体" w:eastAsia="宋体" w:cs="宋体"/>
          <w:color w:val="000"/>
          <w:sz w:val="28"/>
          <w:szCs w:val="28"/>
        </w:rPr>
        <w:t xml:space="preserve">有效发挥党委政治核心作用。各单位党委继续探索党委充分发挥政治核心作用的有效方法和途径，加强党委参与企业重大问题决策，保证监督党和国家方针政策以及上级单位工作指令的贯彻落实，促进了生产经营的顺利进行。</w:t>
      </w:r>
    </w:p>
    <w:p>
      <w:pPr>
        <w:ind w:left="0" w:right="0" w:firstLine="560"/>
        <w:spacing w:before="450" w:after="450" w:line="312" w:lineRule="auto"/>
      </w:pPr>
      <w:r>
        <w:rPr>
          <w:rFonts w:ascii="宋体" w:hAnsi="宋体" w:eastAsia="宋体" w:cs="宋体"/>
          <w:color w:val="000"/>
          <w:sz w:val="28"/>
          <w:szCs w:val="28"/>
        </w:rPr>
        <w:t xml:space="preserve">不断保持共产党员先进性。各级党委认真总结四个保持共产党员先进性长效机制文件的贯彻落实情况，健全党员学习、教育管理、联系群众、党内民主、党内激励、关怀帮护等各项制度，坚持党员经常受教育、永葆先进性的长效机制，促进了企业党员教育管理的规范化和制度化。</w:t>
      </w:r>
    </w:p>
    <w:p>
      <w:pPr>
        <w:ind w:left="0" w:right="0" w:firstLine="560"/>
        <w:spacing w:before="450" w:after="450" w:line="312" w:lineRule="auto"/>
      </w:pPr>
      <w:r>
        <w:rPr>
          <w:rFonts w:ascii="宋体" w:hAnsi="宋体" w:eastAsia="宋体" w:cs="宋体"/>
          <w:color w:val="000"/>
          <w:sz w:val="28"/>
          <w:szCs w:val="28"/>
        </w:rPr>
        <w:t xml:space="preserve">切实加强基层党组织建设。各级党委认真抓好下级党委的换届选举或增补工作，指导开好党代会；扩大党内民主，拓宽党员参与党内事务的渠道，丰富了党员发挥作用的平台和载体；积极推进党务公开，增强了党的基层组织和党员队伍的活力；加强党员发展工作，基本实现了所有班组都有党员的目标。在国资委2024年党建工作会上，中路公司党委荣获“中央企业先进基层党组织”称号，二公局李刚占同志荣获“中央企业优秀共产党员”称号，一航局党委书记武永涛荣获“中央企业优秀党务工作者”称号。</w:t>
      </w:r>
    </w:p>
    <w:p>
      <w:pPr>
        <w:ind w:left="0" w:right="0" w:firstLine="560"/>
        <w:spacing w:before="450" w:after="450" w:line="312" w:lineRule="auto"/>
      </w:pPr>
      <w:r>
        <w:rPr>
          <w:rFonts w:ascii="宋体" w:hAnsi="宋体" w:eastAsia="宋体" w:cs="宋体"/>
          <w:color w:val="000"/>
          <w:sz w:val="28"/>
          <w:szCs w:val="28"/>
        </w:rPr>
        <w:t xml:space="preserve">四、反腐倡廉建设不断推进</w:t>
      </w:r>
    </w:p>
    <w:p>
      <w:pPr>
        <w:ind w:left="0" w:right="0" w:firstLine="560"/>
        <w:spacing w:before="450" w:after="450" w:line="312" w:lineRule="auto"/>
      </w:pPr>
      <w:r>
        <w:rPr>
          <w:rFonts w:ascii="宋体" w:hAnsi="宋体" w:eastAsia="宋体" w:cs="宋体"/>
          <w:color w:val="000"/>
          <w:sz w:val="28"/>
          <w:szCs w:val="28"/>
        </w:rPr>
        <w:t xml:space="preserve">整体推进构建惩防腐败体系。按照中央部署和国资委党委要求，结合实际不断完善惩防腐败体系，初步建立了公司惩防体系管理信息系统；严格执行党风廉政建设责任制，组织开展“七项要求”的贯彻落实，进一步加强了各级领导班子特别是主要负责人的监督。</w:t>
      </w:r>
    </w:p>
    <w:p>
      <w:pPr>
        <w:ind w:left="0" w:right="0" w:firstLine="560"/>
        <w:spacing w:before="450" w:after="450" w:line="312" w:lineRule="auto"/>
      </w:pPr>
      <w:r>
        <w:rPr>
          <w:rFonts w:ascii="宋体" w:hAnsi="宋体" w:eastAsia="宋体" w:cs="宋体"/>
          <w:color w:val="000"/>
          <w:sz w:val="28"/>
          <w:szCs w:val="28"/>
        </w:rPr>
        <w:t xml:space="preserve">五、企业文化建设不断深入</w:t>
      </w:r>
    </w:p>
    <w:p>
      <w:pPr>
        <w:ind w:left="0" w:right="0" w:firstLine="560"/>
        <w:spacing w:before="450" w:after="450" w:line="312" w:lineRule="auto"/>
      </w:pPr>
      <w:r>
        <w:rPr>
          <w:rFonts w:ascii="宋体" w:hAnsi="宋体" w:eastAsia="宋体" w:cs="宋体"/>
          <w:color w:val="000"/>
          <w:sz w:val="28"/>
          <w:szCs w:val="28"/>
        </w:rPr>
        <w:t xml:space="preserve">加大重要事项宣传报道。做好“国有企业典型”宣传，通过人民日报、新华社、中央电视台、中央人民广播电台、中国政府网等30余家主流媒体，重点宣传公司三年迈出三大步的辉煌成就，“中交模式”的成功形象广为宣扬。做好抗震救灾宣传，通过各级报刊、杂志、电视、广播、网站等社会媒体，重点报道公司各单位和广大员工在抗震救灾中的先进事迹，树立了公司良好的社会形象。做好重大成就宣传，通过央视“新闻联播”、“焦点访谈”、“新闻会客厅”等重要栏目，重点宣传苏通大桥、杭州湾大桥建设中的光辉业绩，展示了公司雄厚的科技实力和良好的企业形象。</w:t>
      </w:r>
    </w:p>
    <w:p>
      <w:pPr>
        <w:ind w:left="0" w:right="0" w:firstLine="560"/>
        <w:spacing w:before="450" w:after="450" w:line="312" w:lineRule="auto"/>
      </w:pPr>
      <w:r>
        <w:rPr>
          <w:rFonts w:ascii="宋体" w:hAnsi="宋体" w:eastAsia="宋体" w:cs="宋体"/>
          <w:color w:val="000"/>
          <w:sz w:val="28"/>
          <w:szCs w:val="28"/>
        </w:rPr>
        <w:t xml:space="preserve">六、和谐企业建设不断发展</w:t>
      </w:r>
    </w:p>
    <w:p>
      <w:pPr>
        <w:ind w:left="0" w:right="0" w:firstLine="560"/>
        <w:spacing w:before="450" w:after="450" w:line="312" w:lineRule="auto"/>
      </w:pPr>
      <w:r>
        <w:rPr>
          <w:rFonts w:ascii="宋体" w:hAnsi="宋体" w:eastAsia="宋体" w:cs="宋体"/>
          <w:color w:val="000"/>
          <w:sz w:val="28"/>
          <w:szCs w:val="28"/>
        </w:rPr>
        <w:t xml:space="preserve">注重职工民主管理。贯彻落实国资委党委《关于建立和完善中央企业职工代表大会制度的指导意见》，完善了公司各级职代会制度；积极宣传贯彻新颁布的一系列劳动法律法规，维护了职工的合法权益。</w:t>
      </w:r>
    </w:p>
    <w:p>
      <w:pPr>
        <w:ind w:left="0" w:right="0" w:firstLine="560"/>
        <w:spacing w:before="450" w:after="450" w:line="312" w:lineRule="auto"/>
      </w:pPr>
      <w:r>
        <w:rPr>
          <w:rFonts w:ascii="宋体" w:hAnsi="宋体" w:eastAsia="宋体" w:cs="宋体"/>
          <w:color w:val="000"/>
          <w:sz w:val="28"/>
          <w:szCs w:val="28"/>
        </w:rPr>
        <w:t xml:space="preserve">深化职工素质工程。组织水运、公路施工企业参加交通系统的安全、劳动竞赛，取得了“全国公路施工企业重点工程劳动竞赛优胜奖”等系列荣誉；继续开展好“与祖国共奋进，与企业同发展”主题教育实践活动和“青年文明号”、“青年岗位能手”创建活动，充分发挥了团员青年的积极作用，全年共有8个青年集体荣获了共青团中央表彰。</w:t>
      </w:r>
    </w:p>
    <w:p>
      <w:pPr>
        <w:ind w:left="0" w:right="0" w:firstLine="560"/>
        <w:spacing w:before="450" w:after="450" w:line="312" w:lineRule="auto"/>
      </w:pPr>
      <w:r>
        <w:rPr>
          <w:rFonts w:ascii="宋体" w:hAnsi="宋体" w:eastAsia="宋体" w:cs="宋体"/>
          <w:color w:val="000"/>
          <w:sz w:val="28"/>
          <w:szCs w:val="28"/>
        </w:rPr>
        <w:t xml:space="preserve">扎实做好稳定工作。深入开展矛盾纠纷排查工作，慎重处理来信来访事件，有效防范和处理邪教问题，积极维护奥运会期间的企业稳定，维稳工作取得了良好效果。中交集团荣获“中央企业维稳工作先进单位”称号，一航局荣获“中央企业信访工作先进集体”称号。在总结成绩的同时，我们也要清醒地看到，公司党建工作还存在一些需要研究解决的问题：一些单位的领导人员对企业党建工作思想认识不全面、不到位；党建工作领导责任制不健全、不落实，一般号召多，具体措施少；党组织参与企业重大问题决策，发挥政治核心作用缺乏有效的实现形式；有些党员领导干部领导科学发展的能力还需要进一步提高。这些问题解决不好，就会制约公司党建工作整体水平的提高，影响公司改革发展稳定的全局，必须引起高度重视，采取措施切实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2024-10-04T10:25:23+08:00</dcterms:created>
  <dcterms:modified xsi:type="dcterms:W3CDTF">2024-10-04T10:25:23+08:00</dcterms:modified>
</cp:coreProperties>
</file>

<file path=docProps/custom.xml><?xml version="1.0" encoding="utf-8"?>
<Properties xmlns="http://schemas.openxmlformats.org/officeDocument/2006/custom-properties" xmlns:vt="http://schemas.openxmlformats.org/officeDocument/2006/docPropsVTypes"/>
</file>