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图书馆2024年“4.23”世界读书日活动总结</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更好地了解读者需求，提高图书馆服务能力和资源利用率，为市民营造良好的学习氛围，倡导读书风尚，加强图书馆与读者之间的沟通与联系，促进读者进一步了解并利用图书馆资源，熟悉图书馆服务方式，增强读者利用文献资源的意识，促进市民综合素质的全面提...</w:t>
      </w:r>
    </w:p>
    <w:p>
      <w:pPr>
        <w:ind w:left="0" w:right="0" w:firstLine="560"/>
        <w:spacing w:before="450" w:after="450" w:line="312" w:lineRule="auto"/>
      </w:pPr>
      <w:r>
        <w:rPr>
          <w:rFonts w:ascii="宋体" w:hAnsi="宋体" w:eastAsia="宋体" w:cs="宋体"/>
          <w:color w:val="000"/>
          <w:sz w:val="28"/>
          <w:szCs w:val="28"/>
        </w:rPr>
        <w:t xml:space="preserve">为了更好地了解读者需求，提高图书馆服务能力和资源利用率，为市民营造良好的学习氛围，倡导读书风尚，加强图书馆与读者之间的沟通与联系，促进读者进一步了解并利用图书馆资源，熟悉图书馆服务方式，增强读者利用文献资源的意识，促进市民综合素质的全面提高。我馆开展了“4.23” 世界读书日活动，活动形式新颖、内容丰富，取得了较好的社会反响。现将活动情况总结如下：</w:t>
      </w:r>
    </w:p>
    <w:p>
      <w:pPr>
        <w:ind w:left="0" w:right="0" w:firstLine="560"/>
        <w:spacing w:before="450" w:after="450" w:line="312" w:lineRule="auto"/>
      </w:pPr>
      <w:r>
        <w:rPr>
          <w:rFonts w:ascii="宋体" w:hAnsi="宋体" w:eastAsia="宋体" w:cs="宋体"/>
          <w:color w:val="000"/>
          <w:sz w:val="28"/>
          <w:szCs w:val="28"/>
        </w:rPr>
        <w:t xml:space="preserve">一、“草原英雄小姐妹”事迹展览馆是进行爱国主义教育的宝贵资源，它用生动的图片及实物展览进行爱国主义教育，大力弘扬民族精神，凝聚民族力量，增强民族自尊心、自信心和自豪感。加强青少年思想道德建设，全面实施素质教育，是加强社会主义精神文明建设的基础性工程，在中小学开展弘扬和培育民族精神教育，能够增强广大青少年对民族精神的认同和自信，振奋民族精神，凝聚民族力量。4月22日，白云矿区图书馆组织白云蒙古族小学的部分学生参观了“草原英雄小姐妹事迹展览馆”，展厅中一张张生动的图片、一个个鲜活的事例，为同学们讲述着当时发生在小姐妹身上与暴风雪搏斗保护羊群的故事，无时无刻不激励着同学们，同时还为孩子们提供了可阅读的图书和画册，孩子们认真地听着、专心致志地记着。通过此次参观，孩子们树立了牢固的爱国爱集体的精神，能够更好地正确处理个人和集体的关系，为祖国的改革开放多做贡献。</w:t>
      </w:r>
    </w:p>
    <w:p>
      <w:pPr>
        <w:ind w:left="0" w:right="0" w:firstLine="560"/>
        <w:spacing w:before="450" w:after="450" w:line="312" w:lineRule="auto"/>
      </w:pPr>
      <w:r>
        <w:rPr>
          <w:rFonts w:ascii="宋体" w:hAnsi="宋体" w:eastAsia="宋体" w:cs="宋体"/>
          <w:color w:val="000"/>
          <w:sz w:val="28"/>
          <w:szCs w:val="28"/>
        </w:rPr>
        <w:t xml:space="preserve">二、为了不断深入实践文化惠民、共享发展的文化民生理念，改善文化大院图书阅读、文化娱乐条件，让广大群众切实享受到上级党组织的关怀和温暖，白云矿区图书馆于4月20日为我区文化大院的广大居民群众送去了丰富的“精神食粮”，为广大居民提高了精神文化生活、怡养了性情，提升了文化素质，真正发挥了图书馆的社会作用。本次共送书百余册，居民阅读完可随时来图书馆进行更换，极大地方便了社区居民阅读。</w:t>
      </w:r>
    </w:p>
    <w:p>
      <w:pPr>
        <w:ind w:left="0" w:right="0" w:firstLine="560"/>
        <w:spacing w:before="450" w:after="450" w:line="312" w:lineRule="auto"/>
      </w:pPr>
      <w:r>
        <w:rPr>
          <w:rFonts w:ascii="宋体" w:hAnsi="宋体" w:eastAsia="宋体" w:cs="宋体"/>
          <w:color w:val="000"/>
          <w:sz w:val="28"/>
          <w:szCs w:val="28"/>
        </w:rPr>
        <w:t xml:space="preserve">总体来说，读书日活动期间，我馆紧紧围绕活动主题，结合图书馆资源特点，充分发挥图书馆资源优势，以图书馆阵地宣传为基点，以读者文化需求为导向，以提升人员素质能力为目标，以发挥社会效益为原则，积极开展各类活动，取得了良好的社会效益。在今后的工作中，我们将再接再厉，求真务实，拼搏进取，充分发挥图书馆传播文化、服务百姓的功能，充分发挥图书馆建设在社会公共文化服务体系建设中的重要作用，为加快推进白云矿区文化大发展大繁荣作出新的更大的贡献。文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2024-10-04T10:29:14+08:00</dcterms:created>
  <dcterms:modified xsi:type="dcterms:W3CDTF">2024-10-04T10:29:14+08:00</dcterms:modified>
</cp:coreProperties>
</file>

<file path=docProps/custom.xml><?xml version="1.0" encoding="utf-8"?>
<Properties xmlns="http://schemas.openxmlformats.org/officeDocument/2006/custom-properties" xmlns:vt="http://schemas.openxmlformats.org/officeDocument/2006/docPropsVTypes"/>
</file>