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寒假实践报告</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调查报告：大学生眼中的电子商务  那么，在校大学生们是怎样看待电子商务这个问题的呢？1999年底，由与北方交通大学电子商务协会共同对北方交大的在校学生做了有关电子商务的问卷调查。调查采用书面问卷形式，受访大学生575人，研究生38人（其中m...</w:t>
      </w:r>
    </w:p>
    <w:p>
      <w:pPr>
        <w:ind w:left="0" w:right="0" w:firstLine="560"/>
        <w:spacing w:before="450" w:after="450" w:line="312" w:lineRule="auto"/>
      </w:pPr>
      <w:r>
        <w:rPr>
          <w:rFonts w:ascii="宋体" w:hAnsi="宋体" w:eastAsia="宋体" w:cs="宋体"/>
          <w:color w:val="000"/>
          <w:sz w:val="28"/>
          <w:szCs w:val="28"/>
        </w:rPr>
        <w:t xml:space="preserve">调查报告：大学生眼中的电子商务  那么，在校大学生们是怎样看待电子商务这个问题的呢？1999年底，由与北方交通大学电子商务协会共同对北方交大的在校学生做了有关电子商务的问卷调查。调查采用书面问卷形式，受访大学生575人，研究生38人（其中mba 20人），这些学生分别来自各个年级，涵盖了电信、经济、管理、法律、运输等多个专业，具有较强的代表性。  对电子商务的认知程度  在校大学生对电子商务的发展与对社会的影响的认识还较为冷静，另一方面也说明，我国电子商务的人才培养和在校教育与社会的需要还有一定的距离。社会实践报告</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社会实践报告</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  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对电子商务的学习途径</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社会实践报告</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1999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最后，在没有任何组织的前提下，大多数学生（本科生的65%和研究生的89%）都主动去过电子商务的展览会，从中了解电子商务的最新发展动态和最新技术应用。社会实践报告</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2024-11-08T17:41:38+08:00</dcterms:created>
  <dcterms:modified xsi:type="dcterms:W3CDTF">2024-11-08T17:41:38+08:00</dcterms:modified>
</cp:coreProperties>
</file>

<file path=docProps/custom.xml><?xml version="1.0" encoding="utf-8"?>
<Properties xmlns="http://schemas.openxmlformats.org/officeDocument/2006/custom-properties" xmlns:vt="http://schemas.openxmlformats.org/officeDocument/2006/docPropsVTypes"/>
</file>