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2024年房地产行业劳动合同怎么签(3篇)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房地产行业劳动合同怎么签篇一统一社会信用代码：通讯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房地产行业劳动合同怎么签篇一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第八条、甲方每月日以货币形式支付乙方上月的工资。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房地产行业劳动合同怎么签篇二</w:t>
      </w:r>
    </w:p>
    <w:p>
      <w:pPr>
        <w:ind w:left="0" w:right="0" w:firstLine="560"/>
        <w:spacing w:before="450" w:after="450" w:line="312" w:lineRule="auto"/>
      </w:pPr>
      <w:r>
        <w:rPr>
          <w:rFonts w:ascii="宋体" w:hAnsi="宋体" w:eastAsia="宋体" w:cs="宋体"/>
          <w:color w:val="000"/>
          <w:sz w:val="28"/>
          <w:szCs w:val="28"/>
        </w:rPr>
        <w:t xml:space="preserve">房地产公司解除劳动合同协议书提要：乙方确认，甲方已按照法律法规的规定，以现金形式支付乙方一个月工资共计元作为双方解除合同的经济补偿金。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鉴于：甲、乙双方于年月日签订劳动合同，劳动合同期限为。现甲、乙双方经共同协商一致，解除劳动合同关系，为明确双方之间的权利和义务，特订立本协议，以兹共同遵守。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第一条甲、乙双方经自愿协商一致，同意解除劳动合同关系，甲方同意为乙方办理离职手续，乙方应当在年月日前办理完毕。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承诺，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本协议由甲、乙双方于年月日签署</w:t>
      </w:r>
    </w:p>
    <w:p>
      <w:pPr>
        <w:ind w:left="0" w:right="0" w:firstLine="560"/>
        <w:spacing w:before="450" w:after="450" w:line="312" w:lineRule="auto"/>
      </w:pPr>
      <w:r>
        <w:rPr>
          <w:rFonts w:ascii="黑体" w:hAnsi="黑体" w:eastAsia="黑体" w:cs="黑体"/>
          <w:color w:val="000000"/>
          <w:sz w:val="34"/>
          <w:szCs w:val="34"/>
          <w:b w:val="1"/>
          <w:bCs w:val="1"/>
        </w:rPr>
        <w:t xml:space="preserve">房地产行业劳动合同怎么签篇三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第十一条甲乙双方应按国家和_______市社会保险的有关规定缴纳职工养老、失业和大病统筹及其它。凡需乙方缴纳的，甲方在发工资时代扣代缴。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第三十三条乙方的服务期为_________个月。乙方解除本合同的，凡由甲方出资培训人员，应向甲方赔付培训费。其标准为：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业务骨干：服务不满一年（含一年）的：赔偿全部培训费；服务不满二年（含二年）的：赔偿80%培训费；服务不满三年（含三年）的：赔偿60%培训费（以每年递减20%类推）。</w:t>
      </w:r>
    </w:p>
    <w:p>
      <w:pPr>
        <w:ind w:left="0" w:right="0" w:firstLine="560"/>
        <w:spacing w:before="450" w:after="450" w:line="312" w:lineRule="auto"/>
      </w:pPr>
      <w:r>
        <w:rPr>
          <w:rFonts w:ascii="宋体" w:hAnsi="宋体" w:eastAsia="宋体" w:cs="宋体"/>
          <w:color w:val="000"/>
          <w:sz w:val="28"/>
          <w:szCs w:val="28"/>
        </w:rPr>
        <w:t xml:space="preserve">业务骨干：指部门经理、副经理及专业性较强的技术人员。</w:t>
      </w:r>
    </w:p>
    <w:p>
      <w:pPr>
        <w:ind w:left="0" w:right="0" w:firstLine="560"/>
        <w:spacing w:before="450" w:after="450" w:line="312" w:lineRule="auto"/>
      </w:pPr>
      <w:r>
        <w:rPr>
          <w:rFonts w:ascii="宋体" w:hAnsi="宋体" w:eastAsia="宋体" w:cs="宋体"/>
          <w:color w:val="000"/>
          <w:sz w:val="28"/>
          <w:szCs w:val="28"/>
        </w:rPr>
        <w:t xml:space="preserve">第三十四条乙方自行解除本合同的，甲方不支付经济补偿金。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单位申请调解；调解不成，当事人一方要求仲裁的，应当自劳动争议发生之日起六十天内向北京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第三十七条乙方应按甲方规定将档案转入甲方制定管理机构，非北京户口及未转档案者，不执行本合同第十三条。</w:t>
      </w:r>
    </w:p>
    <w:p>
      <w:pPr>
        <w:ind w:left="0" w:right="0" w:firstLine="560"/>
        <w:spacing w:before="450" w:after="450" w:line="312" w:lineRule="auto"/>
      </w:pPr>
      <w:r>
        <w:rPr>
          <w:rFonts w:ascii="宋体" w:hAnsi="宋体" w:eastAsia="宋体" w:cs="宋体"/>
          <w:color w:val="000"/>
          <w:sz w:val="28"/>
          <w:szCs w:val="28"/>
        </w:rPr>
        <w:t xml:space="preserve">第三十八条本合同未尽事宜或今后国家、北京市有关规定相的，按有关规定执行。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2024-09-20T05:57:40+08:00</dcterms:created>
  <dcterms:modified xsi:type="dcterms:W3CDTF">2024-09-20T05:57:40+08:00</dcterms:modified>
</cp:coreProperties>
</file>

<file path=docProps/custom.xml><?xml version="1.0" encoding="utf-8"?>
<Properties xmlns="http://schemas.openxmlformats.org/officeDocument/2006/custom-properties" xmlns:vt="http://schemas.openxmlformats.org/officeDocument/2006/docPropsVTypes"/>
</file>