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2024治庸治懒治散个人心得体会</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为深入贯彻落实十七届中央纪委五次全会， 省纪委五次全会和市纪 委十一届四次全会精神，认真吸取本系统两起违法违纪案件的教训，深 入开展党性党风党纪教育，切实增强党员干部廉洁自律意识，扎实推进 反腐倡廉专题建设，公司根据局党委开展反腐倡廉专题教...</w:t>
      </w:r>
    </w:p>
    <w:p>
      <w:pPr>
        <w:ind w:left="0" w:right="0" w:firstLine="560"/>
        <w:spacing w:before="450" w:after="450" w:line="312" w:lineRule="auto"/>
      </w:pPr>
      <w:r>
        <w:rPr>
          <w:rFonts w:ascii="宋体" w:hAnsi="宋体" w:eastAsia="宋体" w:cs="宋体"/>
          <w:color w:val="000"/>
          <w:sz w:val="28"/>
          <w:szCs w:val="28"/>
        </w:rPr>
        <w:t xml:space="preserve">为深入贯彻落实十七届中央纪委五次全会， 省纪委五次全会和市纪 委十一届四次全会精神，认真吸取本系统两起违法违纪案件的教训，深 入开展党性党风党纪教育，切实增强党员干部廉洁自律意识，扎实推进 反腐倡廉专题建设，公司根据局党委开展反腐倡廉专题教育活动方案， 恩平婚介网[*]在公司党员干部中开展“反思案例、吸取教训、促进勤廉”和“治庸治 懒、强化作风、促进勤廉”为主题的警示教育活动，我根据公司党支部 的安排认真学习，查找差距，对照检查，我对这次主题教育活动的重要 意义有了一个新的更高的认识和了解，可以肯定地说，这次活动使自己 对党风廉政建设和反腐工作的相关内容在原有的学习基础上有了更进 一步的提高， 特别是我公司经理的违法案例的深刻教训更使我提高廉洁 自律的意识， 也使我认识到加大治懒治庸力度是加强党员干部作风建设 重大措施。现就学习情况谈一点粗浅的认识及心得体会。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一、认真学习，夯实基础 认真学习， “人不学习就要落后，落后就要被挨打”，这是一个千古不变的真 理，也是一个永恒的话题。学习是我们党员干部增长才干，提高素质的 重要途径， 是做好各项工作的基础。 我们要以邓小平理论和 “三个代表” 重要思想为指导， 课件下载[*]深入贯彻落实党的十七届四中全会和十七届中央纪委 五次全会精神，并认真学习党纪条规，全面把握基本精神，主要内容和 有关要求，增强法纪意识，提高遵纪守法的自觉性。</w:t>
      </w:r>
    </w:p>
    <w:p>
      <w:pPr>
        <w:ind w:left="0" w:right="0" w:firstLine="560"/>
        <w:spacing w:before="450" w:after="450" w:line="312" w:lineRule="auto"/>
      </w:pPr>
      <w:r>
        <w:rPr>
          <w:rFonts w:ascii="宋体" w:hAnsi="宋体" w:eastAsia="宋体" w:cs="宋体"/>
          <w:color w:val="000"/>
          <w:sz w:val="28"/>
          <w:szCs w:val="28"/>
        </w:rPr>
        <w:t xml:space="preserve">二、联系实际，查找问题 联系实际， 结合我系统两起违纪违法典型案例，以身边鲜活的反面典型例子， 认真剖析领导干部走上犯罪道路的根本原因， 深刻感受领导干部违纪违 法对组织，社会，家庭，个人的严重危害，吸取教训，引以为戒。我从 思想上，行为上实事求是地查找工作作风上存在的差距，认真检查自己 在对待信仰、对待权利、恩平婚介网[*]对待利益、对待监督、对待社交、对待朋友等 方面做得怎样？真正找准存在的问题，分析产生问题的原因，制定整改 措施，决心在今后的工作中逐步改正提高。</w:t>
      </w:r>
    </w:p>
    <w:p>
      <w:pPr>
        <w:ind w:left="0" w:right="0" w:firstLine="560"/>
        <w:spacing w:before="450" w:after="450" w:line="312" w:lineRule="auto"/>
      </w:pPr>
      <w:r>
        <w:rPr>
          <w:rFonts w:ascii="宋体" w:hAnsi="宋体" w:eastAsia="宋体" w:cs="宋体"/>
          <w:color w:val="000"/>
          <w:sz w:val="28"/>
          <w:szCs w:val="28"/>
        </w:rPr>
        <w:t xml:space="preserve">三、廉洁自律，自觉接受干部群众的监督，时刻保持清醒头脑，经得起“名、利、 物、色”等诱惑，堂堂正正做人，清清白白做官，踏踏实实做事，干干 净净履行职责，自觉践行&amp;ld</w:t>
      </w:r>
    </w:p>
    <w:p>
      <w:pPr>
        <w:ind w:left="0" w:right="0" w:firstLine="560"/>
        <w:spacing w:before="450" w:after="450" w:line="312" w:lineRule="auto"/>
      </w:pPr>
      <w:r>
        <w:rPr>
          <w:rFonts w:ascii="宋体" w:hAnsi="宋体" w:eastAsia="宋体" w:cs="宋体"/>
          <w:color w:val="000"/>
          <w:sz w:val="28"/>
          <w:szCs w:val="28"/>
        </w:rPr>
        <w:t xml:space="preserve">quo;三个代表”重要思想。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2024-11-10T16:51:57+08:00</dcterms:created>
  <dcterms:modified xsi:type="dcterms:W3CDTF">2024-11-10T16:51:57+08:00</dcterms:modified>
</cp:coreProperties>
</file>

<file path=docProps/custom.xml><?xml version="1.0" encoding="utf-8"?>
<Properties xmlns="http://schemas.openxmlformats.org/officeDocument/2006/custom-properties" xmlns:vt="http://schemas.openxmlformats.org/officeDocument/2006/docPropsVTypes"/>
</file>