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大学教师教学工作总结个人(三篇)</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大学教师教学工作总结个人篇一</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大学教师教学工作总结个人篇二</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江同志在十六大报告中指出：形势逼人，不进则退。新形势下，国际国内的发展日新月异。作为一名党的干部，思想上要适应形势要求，工作上要跟上时代步伐，就必须加强学习。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大学——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w:t>
      </w:r>
    </w:p>
    <w:p>
      <w:pPr>
        <w:ind w:left="0" w:right="0" w:firstLine="560"/>
        <w:spacing w:before="450" w:after="450" w:line="312" w:lineRule="auto"/>
      </w:pPr>
      <w:r>
        <w:rPr>
          <w:rFonts w:ascii="宋体" w:hAnsi="宋体" w:eastAsia="宋体" w:cs="宋体"/>
          <w:color w:val="000"/>
          <w:sz w:val="28"/>
          <w:szCs w:val="28"/>
        </w:rPr>
        <w:t xml:space="preserve">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大学老师年度工作总结 | 大学老师年终工作总结 | 大学老师个人工作总结</w:t>
      </w:r>
    </w:p>
    <w:p>
      <w:pPr>
        <w:ind w:left="0" w:right="0" w:firstLine="560"/>
        <w:spacing w:before="450" w:after="450" w:line="312" w:lineRule="auto"/>
      </w:pPr>
      <w:r>
        <w:rPr>
          <w:rFonts w:ascii="宋体" w:hAnsi="宋体" w:eastAsia="宋体" w:cs="宋体"/>
          <w:color w:val="000"/>
          <w:sz w:val="28"/>
          <w:szCs w:val="28"/>
        </w:rPr>
        <w:t xml:space="preserve">大学老师年度工作总结 | 大学老师年终工作总结 | 大学老师个人工作总结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大学教师教学工作总结个人篇三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在即将到来的猴年，将再接再厉，勇攀高峰。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2024-11-10T15:20:37+08:00</dcterms:created>
  <dcterms:modified xsi:type="dcterms:W3CDTF">2024-11-10T15:20:37+08:00</dcterms:modified>
</cp:coreProperties>
</file>

<file path=docProps/custom.xml><?xml version="1.0" encoding="utf-8"?>
<Properties xmlns="http://schemas.openxmlformats.org/officeDocument/2006/custom-properties" xmlns:vt="http://schemas.openxmlformats.org/officeDocument/2006/docPropsVTypes"/>
</file>