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2024年行政部门工作计划方向(12篇)</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行政部门工作计划方向篇一一、人才招聘1、建立招聘渠道。...</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行政部门工作计划方向篇一</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 发关键员工的斗志，激励他们保持最佳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宋体" w:hAnsi="宋体" w:eastAsia="宋体" w:cs="宋体"/>
          <w:color w:val="000"/>
          <w:sz w:val="28"/>
          <w:szCs w:val="28"/>
        </w:rPr>
        <w:t xml:space="preserve">希望今后通过自身的努力和公司给予 的平台能创造和发挥出更好的水平，希望公司在20xx年丰收更大的喜悦，吸纳更多的人才!相信公司明天会更好!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行政部门工作计划方向篇二</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行政部门工作计划方向篇三</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行政部门工作计划方向篇四</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行政部门工作计划方向篇五</w:t>
      </w:r>
    </w:p>
    <w:p>
      <w:pPr>
        <w:ind w:left="0" w:right="0" w:firstLine="560"/>
        <w:spacing w:before="450" w:after="450" w:line="312" w:lineRule="auto"/>
      </w:pPr>
      <w:r>
        <w:rPr>
          <w:rFonts w:ascii="宋体" w:hAnsi="宋体" w:eastAsia="宋体" w:cs="宋体"/>
          <w:color w:val="000"/>
          <w:sz w:val="28"/>
          <w:szCs w:val="28"/>
        </w:rPr>
        <w:t xml:space="preserve">为推动学校管理工作走上法制化轨道，规范办学行为，营造良好的学校教育法制环境，维护学校及师生的合法权益，推动教育事业的稳步发展，将我校特制定学校依法治校工作计划：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和中共xx大会议精神为指导，全面执行依法治校方针，加强教师的法律知识学习，加强学生的法律知识教育，使学校形成一种教学秩序好、教育质量高、师生积极上进的精神风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1、在教学上，应按《教师法》、《教师资格条例》、《教学成果奖励条例》及教育部有关教学方面的计划和规定去执行，引导监督教师全面贯彻课程标准的要求，制定教学计划，完成教学任务。</w:t>
      </w:r>
    </w:p>
    <w:p>
      <w:pPr>
        <w:ind w:left="0" w:right="0" w:firstLine="560"/>
        <w:spacing w:before="450" w:after="450" w:line="312" w:lineRule="auto"/>
      </w:pPr>
      <w:r>
        <w:rPr>
          <w:rFonts w:ascii="宋体" w:hAnsi="宋体" w:eastAsia="宋体" w:cs="宋体"/>
          <w:color w:val="000"/>
          <w:sz w:val="28"/>
          <w:szCs w:val="28"/>
        </w:rPr>
        <w:t xml:space="preserve">2、 在管理方面，应贯彻执行《教师法》及《义务教育法》、《治安管理处罚条例》、《未成年人保护法》，保护教师和学生的合法权益。</w:t>
      </w:r>
    </w:p>
    <w:p>
      <w:pPr>
        <w:ind w:left="0" w:right="0" w:firstLine="560"/>
        <w:spacing w:before="450" w:after="450" w:line="312" w:lineRule="auto"/>
      </w:pPr>
      <w:r>
        <w:rPr>
          <w:rFonts w:ascii="宋体" w:hAnsi="宋体" w:eastAsia="宋体" w:cs="宋体"/>
          <w:color w:val="000"/>
          <w:sz w:val="28"/>
          <w:szCs w:val="28"/>
        </w:rPr>
        <w:t xml:space="preserve">3、在后勤方面，应依法履行对学校育人工作的支持职责，提供充分、有效、适当的物资和服务。如学校食堂应贯彻执行《食品卫生法》、《学校卫生工作条例》、《物价法》安排伙食、合理收费。</w:t>
      </w:r>
    </w:p>
    <w:p>
      <w:pPr>
        <w:ind w:left="0" w:right="0" w:firstLine="560"/>
        <w:spacing w:before="450" w:after="450" w:line="312" w:lineRule="auto"/>
      </w:pPr>
      <w:r>
        <w:rPr>
          <w:rFonts w:ascii="宋体" w:hAnsi="宋体" w:eastAsia="宋体" w:cs="宋体"/>
          <w:color w:val="000"/>
          <w:sz w:val="28"/>
          <w:szCs w:val="28"/>
        </w:rPr>
        <w:t xml:space="preserve">4、在与校外关系上，由于学校与社会、学校与学校之间的交往与合作不断增多，校长作为学校的法定代表人在各项交往中必须增强法律意识，本着 对国家负责，对学校负责，对全体教师负责，对学生负责的精神，运用教育法、民法、行政法等国家法律维护好学校、教师和学生的合法权益，尽其应尽的职责。</w:t>
      </w:r>
    </w:p>
    <w:p>
      <w:pPr>
        <w:ind w:left="0" w:right="0" w:firstLine="560"/>
        <w:spacing w:before="450" w:after="450" w:line="312" w:lineRule="auto"/>
      </w:pPr>
      <w:r>
        <w:rPr>
          <w:rFonts w:ascii="宋体" w:hAnsi="宋体" w:eastAsia="宋体" w:cs="宋体"/>
          <w:color w:val="000"/>
          <w:sz w:val="28"/>
          <w:szCs w:val="28"/>
        </w:rPr>
        <w:t xml:space="preserve">5、加强校务公开，实行职代会制度，实行收支两条线制度，保证学校有限的经费都用在刀刃上，为学校办实事、好事。</w:t>
      </w:r>
    </w:p>
    <w:p>
      <w:pPr>
        <w:ind w:left="0" w:right="0" w:firstLine="560"/>
        <w:spacing w:before="450" w:after="450" w:line="312" w:lineRule="auto"/>
      </w:pPr>
      <w:r>
        <w:rPr>
          <w:rFonts w:ascii="宋体" w:hAnsi="宋体" w:eastAsia="宋体" w:cs="宋体"/>
          <w:color w:val="000"/>
          <w:sz w:val="28"/>
          <w:szCs w:val="28"/>
        </w:rPr>
        <w:t xml:space="preserve">三、依法治校工作措施</w:t>
      </w:r>
    </w:p>
    <w:p>
      <w:pPr>
        <w:ind w:left="0" w:right="0" w:firstLine="560"/>
        <w:spacing w:before="450" w:after="450" w:line="312" w:lineRule="auto"/>
      </w:pPr>
      <w:r>
        <w:rPr>
          <w:rFonts w:ascii="宋体" w:hAnsi="宋体" w:eastAsia="宋体" w:cs="宋体"/>
          <w:color w:val="000"/>
          <w:sz w:val="28"/>
          <w:szCs w:val="28"/>
        </w:rPr>
        <w:t xml:space="preserve">树立依法治校观念，认清依法治校必要性和迫切性，认识到依法治校是学校实施法制化管理的前提和基础，认识到依法治校是依法治国的重要组成部分，在实施过程中力戒形式主义。</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行政部门工作计划方向篇六</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行政部门工作计划方向篇七</w:t>
      </w:r>
    </w:p>
    <w:p>
      <w:pPr>
        <w:ind w:left="0" w:right="0" w:firstLine="560"/>
        <w:spacing w:before="450" w:after="450" w:line="312" w:lineRule="auto"/>
      </w:pPr>
      <w:r>
        <w:rPr>
          <w:rFonts w:ascii="宋体" w:hAnsi="宋体" w:eastAsia="宋体" w:cs="宋体"/>
          <w:color w:val="000"/>
          <w:sz w:val="28"/>
          <w:szCs w:val="28"/>
        </w:rPr>
        <w:t xml:space="preserve">行政部在xx月分都取得了一定的成绩，但还要努力工作、加强学习、积极配合各部门工作，尽最大努力使公司的形象、工作水平上升到一个新的台阶。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行政部门工作计划方向篇八</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行政部门工作计划方向篇九</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行政部门工作计划方向篇十</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行政部门工作计划方向篇十一</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w:t>
      </w:r>
    </w:p>
    <w:p>
      <w:pPr>
        <w:ind w:left="0" w:right="0" w:firstLine="560"/>
        <w:spacing w:before="450" w:after="450" w:line="312" w:lineRule="auto"/>
      </w:pPr>
      <w:r>
        <w:rPr>
          <w:rFonts w:ascii="宋体" w:hAnsi="宋体" w:eastAsia="宋体" w:cs="宋体"/>
          <w:color w:val="000"/>
          <w:sz w:val="28"/>
          <w:szCs w:val="28"/>
        </w:rPr>
        <w:t xml:space="preserve">今年，我将按20xx年度行政部的整体发展规划及企业发展方向，以20xx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w:t>
      </w:r>
    </w:p>
    <w:p>
      <w:pPr>
        <w:ind w:left="0" w:right="0" w:firstLine="560"/>
        <w:spacing w:before="450" w:after="450" w:line="312" w:lineRule="auto"/>
      </w:pPr>
      <w:r>
        <w:rPr>
          <w:rFonts w:ascii="宋体" w:hAnsi="宋体" w:eastAsia="宋体" w:cs="宋体"/>
          <w:color w:val="000"/>
          <w:sz w:val="28"/>
          <w:szCs w:val="28"/>
        </w:rPr>
        <w:t xml:space="preserve">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招聘工作贯穿在公司发展的每个阶段，提高招聘效率，为公司及时供应人才，才能保障并推动业务的快速进展。</w:t>
      </w:r>
    </w:p>
    <w:p>
      <w:pPr>
        <w:ind w:left="0" w:right="0" w:firstLine="560"/>
        <w:spacing w:before="450" w:after="450" w:line="312" w:lineRule="auto"/>
      </w:pPr>
      <w:r>
        <w:rPr>
          <w:rFonts w:ascii="宋体" w:hAnsi="宋体" w:eastAsia="宋体" w:cs="宋体"/>
          <w:color w:val="000"/>
          <w:sz w:val="28"/>
          <w:szCs w:val="28"/>
        </w:rPr>
        <w:t xml:space="preserve">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560"/>
        <w:spacing w:before="450" w:after="450" w:line="312" w:lineRule="auto"/>
      </w:pPr>
      <w:r>
        <w:rPr>
          <w:rFonts w:ascii="黑体" w:hAnsi="黑体" w:eastAsia="黑体" w:cs="黑体"/>
          <w:color w:val="000000"/>
          <w:sz w:val="34"/>
          <w:szCs w:val="34"/>
          <w:b w:val="1"/>
          <w:bCs w:val="1"/>
        </w:rPr>
        <w:t xml:space="preserve">行政部门工作计划方向篇十二</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根据自身条件及公司发展需要，本人定位于行政部门。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我借马云提出的“唐僧团队”的概念，定位自身。本人拥有唐僧的意志坚定，拥有八戒和沙僧的忠心耿耿，却缺少孙悟空的业务本领，所以归属行政部门。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 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(1)配合市场部门进行初步招聘招商工作及行政人员(前台、财务、文化)的补充;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(2)继续日常行政工作，培训前台接待员一名;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(3)熟悉行政工作的整个运程：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 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行政人员本着多做事，勤做事，做实事，服务与市场部门和总裁办的基本原则，以遵循日常工作程序和灵活对待突发工作为机动的方法进行工作。如果公司有需求，服从安排和调动。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2024-09-20T19:55:15+08:00</dcterms:created>
  <dcterms:modified xsi:type="dcterms:W3CDTF">2024-09-20T19:55:15+08:00</dcterms:modified>
</cp:coreProperties>
</file>

<file path=docProps/custom.xml><?xml version="1.0" encoding="utf-8"?>
<Properties xmlns="http://schemas.openxmlformats.org/officeDocument/2006/custom-properties" xmlns:vt="http://schemas.openxmlformats.org/officeDocument/2006/docPropsVTypes"/>
</file>