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【热门】营销活动总结三篇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热门】营销活动总结三篇总结是在某一时期、某一项目或某些工作告一段落或者全部完成后进行回顾检查、分析评价，从而得出教训和一些规律性认识的一种书面材料，通过它可以正确认识以往学习和工作中的优缺点，为此我们要做好回顾，写好总结。总结怎么写才不会...</w:t>
      </w:r>
    </w:p>
    <w:p>
      <w:pPr>
        <w:ind w:left="0" w:right="0" w:firstLine="560"/>
        <w:spacing w:before="450" w:after="450" w:line="312" w:lineRule="auto"/>
      </w:pPr>
      <w:r>
        <w:rPr>
          <w:rFonts w:ascii="宋体" w:hAnsi="宋体" w:eastAsia="宋体" w:cs="宋体"/>
          <w:color w:val="000"/>
          <w:sz w:val="28"/>
          <w:szCs w:val="28"/>
        </w:rPr>
        <w:t xml:space="preserve">【热门】营销活动总结三篇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为此我们要做好回顾，写好总结。总结怎么写才不会千篇一律呢？以下是小编帮大家整理的营销活动总结3篇，欢迎阅读与收藏。</w:t>
      </w:r>
    </w:p>
    <w:p>
      <w:pPr>
        <w:ind w:left="0" w:right="0" w:firstLine="560"/>
        <w:spacing w:before="450" w:after="450" w:line="312" w:lineRule="auto"/>
      </w:pPr>
      <w:r>
        <w:rPr>
          <w:rFonts w:ascii="宋体" w:hAnsi="宋体" w:eastAsia="宋体" w:cs="宋体"/>
          <w:color w:val="000"/>
          <w:sz w:val="28"/>
          <w:szCs w:val="28"/>
        </w:rPr>
        <w:t xml:space="preserve">营销活动总结 篇1</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 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 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A：沟通不够 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 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 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宋体" w:hAnsi="宋体" w:eastAsia="宋体" w:cs="宋体"/>
          <w:color w:val="000"/>
          <w:sz w:val="28"/>
          <w:szCs w:val="28"/>
        </w:rPr>
        <w:t xml:space="preserve">营销活动总结 篇2</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为了传播营销理念，丰富校园文化生活，加强学生营销策划制作能力，引导积极向上大学生活，第二届校园市场营销大赛从20xx年X月X日开始，到20xx年X月X日落下帷幕。现就大赛的有关情况总结如下：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560"/>
        <w:spacing w:before="450" w:after="450" w:line="312" w:lineRule="auto"/>
      </w:pPr>
      <w:r>
        <w:rPr>
          <w:rFonts w:ascii="宋体" w:hAnsi="宋体" w:eastAsia="宋体" w:cs="宋体"/>
          <w:color w:val="000"/>
          <w:sz w:val="28"/>
          <w:szCs w:val="28"/>
        </w:rPr>
        <w:t xml:space="preserve">营销活动总结 篇3</w:t>
      </w:r>
    </w:p>
    <w:p>
      <w:pPr>
        <w:ind w:left="0" w:right="0" w:firstLine="560"/>
        <w:spacing w:before="450" w:after="450" w:line="312" w:lineRule="auto"/>
      </w:pPr>
      <w:r>
        <w:rPr>
          <w:rFonts w:ascii="宋体" w:hAnsi="宋体" w:eastAsia="宋体" w:cs="宋体"/>
          <w:color w:val="000"/>
          <w:sz w:val="28"/>
          <w:szCs w:val="28"/>
        </w:rPr>
        <w:t xml:space="preserve">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2024-11-10T14:31:43+08:00</dcterms:created>
  <dcterms:modified xsi:type="dcterms:W3CDTF">2024-11-10T14:31:43+08:00</dcterms:modified>
</cp:coreProperties>
</file>

<file path=docProps/custom.xml><?xml version="1.0" encoding="utf-8"?>
<Properties xmlns="http://schemas.openxmlformats.org/officeDocument/2006/custom-properties" xmlns:vt="http://schemas.openxmlformats.org/officeDocument/2006/docPropsVTypes"/>
</file>