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2024七五普法实施方案一览</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七五普法是中央宣传部、司法部提出在公民中开展法治宣传教育的第七个五年规划，下面是小编搜集整理的，希望能满足大家的阅读需求，看完后有所收获。更多精彩内容发布尽在范文网，敬请关注。2024年是“七五”普法开局之年，为高起点地做好“七五”普法工作...</w:t>
      </w:r>
    </w:p>
    <w:p>
      <w:pPr>
        <w:ind w:left="0" w:right="0" w:firstLine="560"/>
        <w:spacing w:before="450" w:after="450" w:line="312" w:lineRule="auto"/>
      </w:pPr>
      <w:r>
        <w:rPr>
          <w:rFonts w:ascii="宋体" w:hAnsi="宋体" w:eastAsia="宋体" w:cs="宋体"/>
          <w:color w:val="000"/>
          <w:sz w:val="28"/>
          <w:szCs w:val="28"/>
        </w:rPr>
        <w:t xml:space="preserve">七五普法是中央宣传部、司法部提出在公民中开展法治宣传教育的第七个五年规划，下面是小编搜集整理的，希望能满足大家的阅读需求，看完后有所收获。更多精彩内容发布尽在范文网，敬请关注。</w:t>
      </w:r>
    </w:p>
    <w:p>
      <w:pPr>
        <w:ind w:left="0" w:right="0" w:firstLine="560"/>
        <w:spacing w:before="450" w:after="450" w:line="312" w:lineRule="auto"/>
      </w:pPr>
      <w:r>
        <w:rPr>
          <w:rFonts w:ascii="宋体" w:hAnsi="宋体" w:eastAsia="宋体" w:cs="宋体"/>
          <w:color w:val="000"/>
          <w:sz w:val="28"/>
          <w:szCs w:val="28"/>
        </w:rPr>
        <w:t xml:space="preserve">2024年是“七五”普法开局之年，为高起点地做好“七五”普法工作，市旅游委按照市普法办的要求，紧紧围绕“十三五”旅游发展规划，从旅游行业实际出发，制定了“七五”普法工作实施计划，具体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落实党的十八大和十八届三中、四中、五中全会精神，深入贯彻习近平总书记系列重要讲话精神，围绕建设中国特色社会主义法治体系、建设社会主义法治国家的总目标，按照“四个全面”的战略布局，深入推进社会矛盾化解、旅游管理创新、依法公正执法等三项重点工作，深入开展法制宣传教育活动，大力推进依法治旅、依法兴旅，进一步维护宪法和法律权威，为镇江大旅游、大发展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泛宣传教育动员，营造涉旅企业单位和旅游从业人员人人学法、守法、用法的良好氛围，到2024年基本完成“七五”普法工作任务，基本形成旅游行业各项管理依法规范、行政执法公正严明、党员干部廉洁高效、旅游企业守法诚信的法制氛围，不断提高旅游行业法治化管理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突出抓好宪法的学习宣传，着力提高涉旅企业单位和旅游从业人员的宪法意识。宪法是国家的根本法，是治国安邦的总章程。深入学习宣传宪法能够进一步增强大家的宪法意识、爱国意识、国家安全统一意识和民主法制观念。旅游行政管理部门党员领导干部要带头学习宪法，自觉遵守宪法，忠实执行宪法，维护宪法权威，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二是深入开展旅游和风景名胜方面的法律法规的学习宣传，着力提高依法兴旅、依法治旅的能力和水平。紧紧围绕《旅游法》、《中国公民出境旅游管理办法》、《旅行社条例》、《导游人员管理条例》、《旅行社条例实施细则》、《旅游行政处罚办法》、《旅行社责任保险管理办法》、《江苏省旅游条例》、《风景名胜区条例》、《江苏省风景名胜区管理条例》、《镇江市金山焦山北固山南山风景区保护条例》等相关法律法规，开展深入学习宣传。组织开展送法进旅行社、送法进旅游景点、送法进乡村旅游点、送法进社区的“四送四进”活动，提高旅游行业法治化进程。</w:t>
      </w:r>
    </w:p>
    <w:p>
      <w:pPr>
        <w:ind w:left="0" w:right="0" w:firstLine="560"/>
        <w:spacing w:before="450" w:after="450" w:line="312" w:lineRule="auto"/>
      </w:pPr>
      <w:r>
        <w:rPr>
          <w:rFonts w:ascii="宋体" w:hAnsi="宋体" w:eastAsia="宋体" w:cs="宋体"/>
          <w:color w:val="000"/>
          <w:sz w:val="28"/>
          <w:szCs w:val="28"/>
        </w:rPr>
        <w:t xml:space="preserve">三是结合新出台的法律、法规和规章，组织开展系列学法活动。通过举办专题讲座、广场专场宣讲活动，编印并发放普法学习资料等形式，加强普法学习与宣传。</w:t>
      </w:r>
    </w:p>
    <w:p>
      <w:pPr>
        <w:ind w:left="0" w:right="0" w:firstLine="560"/>
        <w:spacing w:before="450" w:after="450" w:line="312" w:lineRule="auto"/>
      </w:pPr>
      <w:r>
        <w:rPr>
          <w:rFonts w:ascii="宋体" w:hAnsi="宋体" w:eastAsia="宋体" w:cs="宋体"/>
          <w:color w:val="000"/>
          <w:sz w:val="28"/>
          <w:szCs w:val="28"/>
        </w:rPr>
        <w:t xml:space="preserve">四是切实抓好重点对象的法制宣传教育，着力增强宣传教育的针对性。着力抓好市旅游委机关和辖市(区)、镇江新区旅游主管部门的行政领导干部进行法制宣传教育，重点加强对旅游景点、旅行社、旅游饭店、乡村旅游点的经营管理人员和持有导游证的导游员进行法制宣传教育。落实行政部门领导班子集体学法制度，提倡和推广领导干部带头学法讲法，开展领导干部法律知识和依法行政知识学习培训，建立完善行政机关工作人员录用、在岗和上岗前的法律知识培训制度。行政执法人员的法律知识培训时间每年不少于15天。</w:t>
      </w:r>
    </w:p>
    <w:p>
      <w:pPr>
        <w:ind w:left="0" w:right="0" w:firstLine="560"/>
        <w:spacing w:before="450" w:after="450" w:line="312" w:lineRule="auto"/>
      </w:pPr>
      <w:r>
        <w:rPr>
          <w:rFonts w:ascii="宋体" w:hAnsi="宋体" w:eastAsia="宋体" w:cs="宋体"/>
          <w:color w:val="000"/>
          <w:sz w:val="28"/>
          <w:szCs w:val="28"/>
        </w:rPr>
        <w:t xml:space="preserve">五是坚持法制宣传教育与依法治旅实践相结合，着力提高旅游行业的法治化管理水平。要努力深化基层依法治理。围绕平安旅游建设、和谐旅游建设，针对游客关注的旅游热点、难点问题，深入开展专项依法治理活动。深入开展以“学法律、讲权利、讲义务、讲责任”为主要内容的“一学三讲”法制宣传教育活动，做到依法行使权利、履行义务，自觉用法律规范行为，形成遵守法律、崇尚法律、依法办事的良好风尚。</w:t>
      </w:r>
    </w:p>
    <w:p>
      <w:pPr>
        <w:ind w:left="0" w:right="0" w:firstLine="560"/>
        <w:spacing w:before="450" w:after="450" w:line="312" w:lineRule="auto"/>
      </w:pPr>
      <w:r>
        <w:rPr>
          <w:rFonts w:ascii="宋体" w:hAnsi="宋体" w:eastAsia="宋体" w:cs="宋体"/>
          <w:color w:val="000"/>
          <w:sz w:val="28"/>
          <w:szCs w:val="28"/>
        </w:rPr>
        <w:t xml:space="preserve">六是开展《中国共产党廉政准则》、《中国共产党纪律处分条例》两部党内“法规”的普法宣传教育。每年开展“学党章党规、学系列讲话，做合格党员”的“两学一做”学习教育活动，引导广大党员时刻用党章党纪规范自己的一言一行，始终做到理念上坚定、思想上可靠、行动上超前，切实做到听招呼、讲规矩、守纪律。</w:t>
      </w:r>
    </w:p>
    <w:p>
      <w:pPr>
        <w:ind w:left="0" w:right="0" w:firstLine="560"/>
        <w:spacing w:before="450" w:after="450" w:line="312" w:lineRule="auto"/>
      </w:pPr>
      <w:r>
        <w:rPr>
          <w:rFonts w:ascii="宋体" w:hAnsi="宋体" w:eastAsia="宋体" w:cs="宋体"/>
          <w:color w:val="000"/>
          <w:sz w:val="28"/>
          <w:szCs w:val="28"/>
        </w:rPr>
        <w:t xml:space="preserve">四、普法要求</w:t>
      </w:r>
    </w:p>
    <w:p>
      <w:pPr>
        <w:ind w:left="0" w:right="0" w:firstLine="560"/>
        <w:spacing w:before="450" w:after="450" w:line="312" w:lineRule="auto"/>
      </w:pPr>
      <w:r>
        <w:rPr>
          <w:rFonts w:ascii="宋体" w:hAnsi="宋体" w:eastAsia="宋体" w:cs="宋体"/>
          <w:color w:val="000"/>
          <w:sz w:val="28"/>
          <w:szCs w:val="28"/>
        </w:rPr>
        <w:t xml:space="preserve">(一)坚持普法教育与道德教育相结合。大力弘扬社会主义核心价值观和社会主义荣辱观，以思想道德修养和文明素质提升促进普法教育见实效。</w:t>
      </w:r>
    </w:p>
    <w:p>
      <w:pPr>
        <w:ind w:left="0" w:right="0" w:firstLine="560"/>
        <w:spacing w:before="450" w:after="450" w:line="312" w:lineRule="auto"/>
      </w:pPr>
      <w:r>
        <w:rPr>
          <w:rFonts w:ascii="宋体" w:hAnsi="宋体" w:eastAsia="宋体" w:cs="宋体"/>
          <w:color w:val="000"/>
          <w:sz w:val="28"/>
          <w:szCs w:val="28"/>
        </w:rPr>
        <w:t xml:space="preserve">(二)坚持领导干部带头学法与涉旅企业管理人员重点学法相结合。建立和落实领导干部学法制度，把领导干部学法纳入党委中心组年度学习计划，每年集中学法不少于两个专题。加强涉旅企业管理人员学法培训和考核，提高依法规范化管理水平。</w:t>
      </w:r>
    </w:p>
    <w:p>
      <w:pPr>
        <w:ind w:left="0" w:right="0" w:firstLine="560"/>
        <w:spacing w:before="450" w:after="450" w:line="312" w:lineRule="auto"/>
      </w:pPr>
      <w:r>
        <w:rPr>
          <w:rFonts w:ascii="宋体" w:hAnsi="宋体" w:eastAsia="宋体" w:cs="宋体"/>
          <w:color w:val="000"/>
          <w:sz w:val="28"/>
          <w:szCs w:val="28"/>
        </w:rPr>
        <w:t xml:space="preserve">(三)坚持普法教育与依法治旅的法律实践相结合。规范行政许可审批流程、健全依法行政管理制度、推行行政执法标准化，逐步建立权责明确、行为规范、监督有效、保障有力的行政执法体制。</w:t>
      </w:r>
    </w:p>
    <w:p>
      <w:pPr>
        <w:ind w:left="0" w:right="0" w:firstLine="560"/>
        <w:spacing w:before="450" w:after="450" w:line="312" w:lineRule="auto"/>
      </w:pPr>
      <w:r>
        <w:rPr>
          <w:rFonts w:ascii="宋体" w:hAnsi="宋体" w:eastAsia="宋体" w:cs="宋体"/>
          <w:color w:val="000"/>
          <w:sz w:val="28"/>
          <w:szCs w:val="28"/>
        </w:rPr>
        <w:t xml:space="preserve">(四)坚持普法教育与制度建设相结合。不断完善法制讲座制度、法律知识年度考试考核制度、公务员法律知识培训考核制度、行政执法人员培训考核制度、涉旅企业经营管理人员培训制度、法律顾问咨询制度等多项普法工作制度，使普法工作实现规范化、制度化、经常化。</w:t>
      </w:r>
    </w:p>
    <w:p>
      <w:pPr>
        <w:ind w:left="0" w:right="0" w:firstLine="560"/>
        <w:spacing w:before="450" w:after="450" w:line="312" w:lineRule="auto"/>
      </w:pPr>
      <w:r>
        <w:rPr>
          <w:rFonts w:ascii="宋体" w:hAnsi="宋体" w:eastAsia="宋体" w:cs="宋体"/>
          <w:color w:val="000"/>
          <w:sz w:val="28"/>
          <w:szCs w:val="28"/>
        </w:rPr>
        <w:t xml:space="preserve">(五)坚持普法教育与宣传相结合。一是坚持集中宣传和日常普法相结合。在广泛宣传的同时，充分利用全国法制宣传日、法制宣传月、法律法规颁布纪念日、中国旅游日等，开展集中宣传教育活动。二是创新法制宣传教育形式，在市旅游委政务网开辟“普法园地”专栏，开展网上普法宣传，利用各种媒体报道的典型案例开展法制宣传教育，以案说法，使普法宣传更具针对性、实效性。</w:t>
      </w:r>
    </w:p>
    <w:p>
      <w:pPr>
        <w:ind w:left="0" w:right="0" w:firstLine="560"/>
        <w:spacing w:before="450" w:after="450" w:line="312" w:lineRule="auto"/>
      </w:pPr>
      <w:r>
        <w:rPr>
          <w:rFonts w:ascii="宋体" w:hAnsi="宋体" w:eastAsia="宋体" w:cs="宋体"/>
          <w:color w:val="000"/>
          <w:sz w:val="28"/>
          <w:szCs w:val="28"/>
        </w:rPr>
        <w:t xml:space="preserve">五、工作步骤和安排</w:t>
      </w:r>
    </w:p>
    <w:p>
      <w:pPr>
        <w:ind w:left="0" w:right="0" w:firstLine="560"/>
        <w:spacing w:before="450" w:after="450" w:line="312" w:lineRule="auto"/>
      </w:pPr>
      <w:r>
        <w:rPr>
          <w:rFonts w:ascii="宋体" w:hAnsi="宋体" w:eastAsia="宋体" w:cs="宋体"/>
          <w:color w:val="000"/>
          <w:sz w:val="28"/>
          <w:szCs w:val="28"/>
        </w:rPr>
        <w:t xml:space="preserve">根据“七五”普法规划的总体部署，第七个五年法制宣传教育工作从2024年开始实施到2024年底结束。共分三个阶段:</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2024年4月10日前。三山南山景区管委会，各辖市(区)、镇江新区旅游管理部门要根据自身实际制定行政区域内的五年普法规划，报市旅游委法规处备案，同时要建立健全“七五”普法工作领导机构，加强组织领导。活动策划</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2024年4月至2024年底。依据本规划确定的目标、任务和要求，结合各部门、各单位实际，制定法制宣传教育年度工作计划，突出年度工作重点，做到部署及时、措施有效、指导有力、督促到位，确保“七五”普法规划得到全面贯彻落实。2024年要开展“七五”普法中期自查考核活动，重点检查在前三年的“七五”普法规划的落实与组织实施情况。</w:t>
      </w:r>
    </w:p>
    <w:p>
      <w:pPr>
        <w:ind w:left="0" w:right="0" w:firstLine="560"/>
        <w:spacing w:before="450" w:after="450" w:line="312" w:lineRule="auto"/>
      </w:pPr>
      <w:r>
        <w:rPr>
          <w:rFonts w:ascii="宋体" w:hAnsi="宋体" w:eastAsia="宋体" w:cs="宋体"/>
          <w:color w:val="000"/>
          <w:sz w:val="28"/>
          <w:szCs w:val="28"/>
        </w:rPr>
        <w:t xml:space="preserve">(三)检查验收阶段</w:t>
      </w:r>
    </w:p>
    <w:p>
      <w:pPr>
        <w:ind w:left="0" w:right="0" w:firstLine="560"/>
        <w:spacing w:before="450" w:after="450" w:line="312" w:lineRule="auto"/>
      </w:pPr>
      <w:r>
        <w:rPr>
          <w:rFonts w:ascii="宋体" w:hAnsi="宋体" w:eastAsia="宋体" w:cs="宋体"/>
          <w:color w:val="000"/>
          <w:sz w:val="28"/>
          <w:szCs w:val="28"/>
        </w:rPr>
        <w:t xml:space="preserve">2024年。三山南山景区管委会，各辖市(区)、镇江新区旅游管理部门要按照本规划确定的目标、任务和要求对“七五”普法工作进行总结。按照市普法办制定的“七五”普法工作验收标准，对照检查自身工作并汇编成台账材料，接受省、市有关部门的终期检查考核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2024-09-20T10:47:15+08:00</dcterms:created>
  <dcterms:modified xsi:type="dcterms:W3CDTF">2024-09-20T10:47:15+08:00</dcterms:modified>
</cp:coreProperties>
</file>

<file path=docProps/custom.xml><?xml version="1.0" encoding="utf-8"?>
<Properties xmlns="http://schemas.openxmlformats.org/officeDocument/2006/custom-properties" xmlns:vt="http://schemas.openxmlformats.org/officeDocument/2006/docPropsVTypes"/>
</file>