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2024最新个人工作计划_2023年最新财务工作计划</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各个部门需要采集单位和个人的信息，要及时配合和完善好工作;劳动工资统计工作也要认真、仔细，做好台账和季度、年度的统计工作，确保上报统计数据真实、准确。2024年最新财务工作计划如下，快随本站小编一起来了解下。　　2024年最新财务工作...</w:t>
      </w:r>
    </w:p>
    <w:p>
      <w:pPr>
        <w:ind w:left="0" w:right="0" w:firstLine="560"/>
        <w:spacing w:before="450" w:after="450" w:line="312" w:lineRule="auto"/>
      </w:pPr>
      <w:r>
        <w:rPr>
          <w:rFonts w:ascii="宋体" w:hAnsi="宋体" w:eastAsia="宋体" w:cs="宋体"/>
          <w:color w:val="000"/>
          <w:sz w:val="28"/>
          <w:szCs w:val="28"/>
        </w:rPr>
        <w:t xml:space="preserve">　　对各个部门需要采集单位和个人的信息，要及时配合和完善好工作;劳动工资统计工作也要认真、仔细，做好台账和季度、年度的统计工作，确保上报统计数据真实、准确。2024年最新财务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2024年最新财务工作计划</w:t>
      </w:r>
    </w:p>
    <w:p>
      <w:pPr>
        <w:ind w:left="0" w:right="0" w:firstLine="560"/>
        <w:spacing w:before="450" w:after="450" w:line="312" w:lineRule="auto"/>
      </w:pPr>
      <w:r>
        <w:rPr>
          <w:rFonts w:ascii="宋体" w:hAnsi="宋体" w:eastAsia="宋体" w:cs="宋体"/>
          <w:color w:val="000"/>
          <w:sz w:val="28"/>
          <w:szCs w:val="28"/>
        </w:rPr>
        <w:t xml:space="preserve">　　2024年我们财务室人员应一如既往地做好日常财务核算工作，加强财务管理、推动规范管理和加强财务知识学习教育。做到财务工作长计划，短安排。使财务工作在规范化、制度化的良好环境中更好地发挥作用。因此特拟订2024年的工作计划如下：</w:t>
      </w:r>
    </w:p>
    <w:p>
      <w:pPr>
        <w:ind w:left="0" w:right="0" w:firstLine="560"/>
        <w:spacing w:before="450" w:after="450" w:line="312" w:lineRule="auto"/>
      </w:pPr>
      <w:r>
        <w:rPr>
          <w:rFonts w:ascii="宋体" w:hAnsi="宋体" w:eastAsia="宋体" w:cs="宋体"/>
          <w:color w:val="000"/>
          <w:sz w:val="28"/>
          <w:szCs w:val="28"/>
        </w:rPr>
        <w:t xml:space="preserve">　　&gt;一、参加财务人员继续教育每年财务人员都要参加财政局组织的财务人员继续教育。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　　&gt;二、新年度，财务室将从：财务会计工作、惠民专项资金方面、信息与统计方面和固定资产医疗设备管理方面入手做好各项工作。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　　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4、加强基本公共卫生补助资金、基本药物补助资金和村医补助等惠民专项资金的管理和合理使用，按照现行财政管理体制，各项经费收支均依照《事业单位财务制度及其会计制度》及院内财务管理制度进行管理，2024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　　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　　6、加强固定资产、医疗设备的管理：加强配合医院领导的决策，对固定资产的结构进行有效的分类、整理，建立新增新建购置资产的审批制度, ,建立报废及转移资产的交接手续，对资产建卡建档的管理体制，确保资产的合理配量，高效运作。每年进行一到两次固定资产的盘点清查。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　　&gt;三、加强医院财务管理制度：</w:t>
      </w:r>
    </w:p>
    <w:p>
      <w:pPr>
        <w:ind w:left="0" w:right="0" w:firstLine="560"/>
        <w:spacing w:before="450" w:after="450" w:line="312" w:lineRule="auto"/>
      </w:pPr>
      <w:r>
        <w:rPr>
          <w:rFonts w:ascii="宋体" w:hAnsi="宋体" w:eastAsia="宋体" w:cs="宋体"/>
          <w:color w:val="000"/>
          <w:sz w:val="28"/>
          <w:szCs w:val="28"/>
        </w:rPr>
        <w:t xml:space="preserve">　　严格执行医院财务管理制度，落实固定资产购置处理、开支审批等制度，确保医院财务管理工作严格规范。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　　&gt;四、加强对出纳工作的指导和监督。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　　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　　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　　&gt;五、在业务知识和管理经验上与自已的本职工作要求还存有一定的差距。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开展工作的思路还不够宽广，缺乏创新精神。日常工作中有些做的不够细致、深化，管理只停留在表面，没有起到真正的作用，针对这种情况以后如何将工作做细做深，加强财务监督管理职能，应是我今后工作中的重点。所以在2024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　　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2024-11-05T23:23:21+08:00</dcterms:created>
  <dcterms:modified xsi:type="dcterms:W3CDTF">2024-11-05T23:23:21+08:00</dcterms:modified>
</cp:coreProperties>
</file>

<file path=docProps/custom.xml><?xml version="1.0" encoding="utf-8"?>
<Properties xmlns="http://schemas.openxmlformats.org/officeDocument/2006/custom-properties" xmlns:vt="http://schemas.openxmlformats.org/officeDocument/2006/docPropsVTypes"/>
</file>