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骨干班主任培训总结</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骨干班主任培训总结5篇作为班主任，也是要经过培训的，培训过后，是时候写一篇班主任培训总结汇报了，作为班主任，更应严格要求自己，提高自己的文化和道德修养，以感染和教育学生。下面是小编为大家收集有关于骨干班主任培训总结，希望你喜欢。&gt;骨干班主任...</w:t>
      </w:r>
    </w:p>
    <w:p>
      <w:pPr>
        <w:ind w:left="0" w:right="0" w:firstLine="560"/>
        <w:spacing w:before="450" w:after="450" w:line="312" w:lineRule="auto"/>
      </w:pPr>
      <w:r>
        <w:rPr>
          <w:rFonts w:ascii="宋体" w:hAnsi="宋体" w:eastAsia="宋体" w:cs="宋体"/>
          <w:color w:val="000"/>
          <w:sz w:val="28"/>
          <w:szCs w:val="28"/>
        </w:rPr>
        <w:t xml:space="preserve">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作为班主任，更应严格要求自己，提高自己的文化和道德修养，以感染和教育学生。下面是小编为大家收集有关于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