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文古诗词教学培训学习总结</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文古诗词教学培训学习总结5.18——5.21，我有幸参加了在诸暨市教师进修学校和城东实验小学举行的小学语文古诗词教学培训活动，听了5位老师的精彩课堂，以及4位特级教师的讲座，我感受颇深。 一、感受经典 ：深悟古诗文化底蕴 每一位授课老师以配...</w:t>
      </w:r>
    </w:p>
    <w:p>
      <w:pPr>
        <w:ind w:left="0" w:right="0" w:firstLine="560"/>
        <w:spacing w:before="450" w:after="450" w:line="312" w:lineRule="auto"/>
      </w:pPr>
      <w:r>
        <w:rPr>
          <w:rFonts w:ascii="宋体" w:hAnsi="宋体" w:eastAsia="宋体" w:cs="宋体"/>
          <w:color w:val="000"/>
          <w:sz w:val="28"/>
          <w:szCs w:val="28"/>
        </w:rPr>
        <w:t xml:space="preserve">文古诗词教学培训学习总结</w:t>
      </w:r>
    </w:p>
    <w:p>
      <w:pPr>
        <w:ind w:left="0" w:right="0" w:firstLine="560"/>
        <w:spacing w:before="450" w:after="450" w:line="312" w:lineRule="auto"/>
      </w:pPr>
      <w:r>
        <w:rPr>
          <w:rFonts w:ascii="宋体" w:hAnsi="宋体" w:eastAsia="宋体" w:cs="宋体"/>
          <w:color w:val="000"/>
          <w:sz w:val="28"/>
          <w:szCs w:val="28"/>
        </w:rPr>
        <w:t xml:space="preserve">5.18——5.21，我有幸参加了在诸暨市教师进修学校和城东实验小学举行的小学语文古诗词教学培训活动，听了5位老师的精彩课堂，以及4位特级教师的讲座，我感受颇深。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一、感受经典 ：深悟古诗文化底蕴</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二、感悟名师：用心细细聆听，尽情领略风采</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 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2024-09-20T19:51:36+08:00</dcterms:created>
  <dcterms:modified xsi:type="dcterms:W3CDTF">2024-09-20T19:51:36+08:00</dcterms:modified>
</cp:coreProperties>
</file>

<file path=docProps/custom.xml><?xml version="1.0" encoding="utf-8"?>
<Properties xmlns="http://schemas.openxmlformats.org/officeDocument/2006/custom-properties" xmlns:vt="http://schemas.openxmlformats.org/officeDocument/2006/docPropsVTypes"/>
</file>