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2024年大学生团员个人总结</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同时总结是一个词语，可做动词，也可作名词，另外也是一种应用文体。以下是本站分享的2024年大学生团员个人总结，希望能帮助到大家! [_TAG_h2]　　2024年大学生团员个人总结</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一，对团章的认识方面</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紧密围绕党的执政实践，深刻认识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w:t>
      </w:r>
    </w:p>
    <w:p>
      <w:pPr>
        <w:ind w:left="0" w:right="0" w:firstLine="560"/>
        <w:spacing w:before="450" w:after="450" w:line="312" w:lineRule="auto"/>
      </w:pPr>
      <w:r>
        <w:rPr>
          <w:rFonts w:ascii="宋体" w:hAnsi="宋体" w:eastAsia="宋体" w:cs="宋体"/>
          <w:color w:val="000"/>
          <w:sz w:val="28"/>
          <w:szCs w:val="28"/>
        </w:rPr>
        <w:t xml:space="preserve">　　的安全挺身而出，英勇斗争。理解国防教育，增强国防意识，进取履行保卫祖国的职责。开展批评与自我批评，勇于改正缺点和错误，自觉维护团结。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&gt;　　二、学习上：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三、思想上：</w:t>
      </w:r>
    </w:p>
    <w:p>
      <w:pPr>
        <w:ind w:left="0" w:right="0" w:firstLine="560"/>
        <w:spacing w:before="450" w:after="450" w:line="312" w:lineRule="auto"/>
      </w:pPr>
      <w:r>
        <w:rPr>
          <w:rFonts w:ascii="宋体" w:hAnsi="宋体" w:eastAsia="宋体" w:cs="宋体"/>
          <w:color w:val="000"/>
          <w:sz w:val="28"/>
          <w:szCs w:val="28"/>
        </w:rPr>
        <w:t xml:space="preserve">　　思想政治学习方面，始终坚持与党中央高度一致，认真学习“七一”讲话精神，进取参加学院及班上组织的思想政治学习，不断提高自身的政治素质。坚决拥护独立自主原则及“一国两制”的方针，反对任何形式的霸权主义和分裂主义。政治上要求提高，进取向党组织靠拢。不满足于党校内入党进取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      四、工作上：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2024年大学生团员个人总结</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　　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2024年大学生团员个人总结</w:t>
      </w:r>
    </w:p>
    <w:p>
      <w:pPr>
        <w:ind w:left="0" w:right="0" w:firstLine="560"/>
        <w:spacing w:before="450" w:after="450" w:line="312" w:lineRule="auto"/>
      </w:pPr>
      <w:r>
        <w:rPr>
          <w:rFonts w:ascii="宋体" w:hAnsi="宋体" w:eastAsia="宋体" w:cs="宋体"/>
          <w:color w:val="000"/>
          <w:sz w:val="28"/>
          <w:szCs w:val="28"/>
        </w:rPr>
        <w:t xml:space="preserve">　　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　　在思想政治方面，上学期，我向学院党总支递交了，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　　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2024-09-21T03:27:02+08:00</dcterms:created>
  <dcterms:modified xsi:type="dcterms:W3CDTF">2024-09-21T03:27:02+08:00</dcterms:modified>
</cp:coreProperties>
</file>

<file path=docProps/custom.xml><?xml version="1.0" encoding="utf-8"?>
<Properties xmlns="http://schemas.openxmlformats.org/officeDocument/2006/custom-properties" xmlns:vt="http://schemas.openxmlformats.org/officeDocument/2006/docPropsVTypes"/>
</file>