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体育教师学期总结</w:t>
      </w:r>
      <w:bookmarkEnd w:id="1"/>
    </w:p>
    <w:p>
      <w:pPr>
        <w:jc w:val="center"/>
        <w:spacing w:before="0" w:after="450"/>
      </w:pPr>
      <w:r>
        <w:rPr>
          <w:rFonts w:ascii="Arial" w:hAnsi="Arial" w:eastAsia="Arial" w:cs="Arial"/>
          <w:color w:val="999999"/>
          <w:sz w:val="20"/>
          <w:szCs w:val="20"/>
        </w:rPr>
        <w:t xml:space="preserve">来源：网络  作者：独坐青楼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育教师学期总结精选5篇辛苦的工作已经告一段落了，回顾这段时间的工作，在取得成绩的同时，我们也找到了工作中的不足和问题，好好地做个梳理并写一份工作总结吧。在写之前，可以先参考范文，以下是小编整理的体育教师学期总结，欢迎大家借鉴与参考!体育教...</w:t>
      </w:r>
    </w:p>
    <w:p>
      <w:pPr>
        <w:ind w:left="0" w:right="0" w:firstLine="560"/>
        <w:spacing w:before="450" w:after="450" w:line="312" w:lineRule="auto"/>
      </w:pPr>
      <w:r>
        <w:rPr>
          <w:rFonts w:ascii="宋体" w:hAnsi="宋体" w:eastAsia="宋体" w:cs="宋体"/>
          <w:color w:val="000"/>
          <w:sz w:val="28"/>
          <w:szCs w:val="28"/>
        </w:rPr>
        <w:t xml:space="preserve">体育教师学期总结精选5篇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在取得成绩的同时，我们也找到了工作中的不足和问题，好好地做个梳理并写一份工作总结吧。在写之前，可以先参考范文，以下是小编整理的体育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体育教师学期总结精选篇1</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年度论文评选获得一等奖，获市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体育教师学期总结精选篇2</w:t>
      </w:r>
    </w:p>
    <w:p>
      <w:pPr>
        <w:ind w:left="0" w:right="0" w:firstLine="560"/>
        <w:spacing w:before="450" w:after="450" w:line="312" w:lineRule="auto"/>
      </w:pPr>
      <w:r>
        <w:rPr>
          <w:rFonts w:ascii="宋体" w:hAnsi="宋体" w:eastAsia="宋体" w:cs="宋体"/>
          <w:color w:val="000"/>
          <w:sz w:val="28"/>
          <w:szCs w:val="28"/>
        </w:rPr>
        <w:t xml:space="preserve">已经过去的一学期是我来到合肥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1、在思想认识上的提升：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2、教学工作趣味开展：</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3、学校比赛活动，精心完成。</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4、积极考勤，坚守岗位。</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5、努力体育学生综合素质。</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体育教师学期总结精选篇5</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15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__年9月参加工作，迄今为止已经工作近15年。__年9月到__年9月在__县__乡那里村完小任教。在工作期间我认真执行学校分派的任务，全面落实对小学生男女篮球的教学和训练工作，充分考虑小学生的个性差异和特长，选择有针对性的教学方式。最后，在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__年9月到__年9月在__县__乡中心校任教。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__年9月到__年9月在__县__乡中学任教。我深知中学生跟小学生是存在差异的，所以在教学过程中我不断探索、改进和完善教学方式，根据中学生的成长特点进行教学，收到了较好的教学效果。在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__年6月，我教的学生参加__乡“六一”体育运动会，荣获了男子篮球第二名和女子篮球第一名；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15年的工作时间里，在体育篮球教学方面我积累了很多教学经验。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在体育教学中不断探索、不断改进、不断完善，强化自身训练的安全意识；多跟学生进行沟通交流，了解学生的想法；课后也要及时反思课堂的教学情况，分析还存在的不足，及时改进；将教学评价贯穿整个体育教学课堂，鼓励学生相互评价、学生对教师的教学展开评价，促进师生之间的交流，让体育课堂活跃起来，让学生轻松学到知识，全面提升教学质量和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2024-09-21T00:36:04+08:00</dcterms:created>
  <dcterms:modified xsi:type="dcterms:W3CDTF">2024-09-21T00:36:04+08:00</dcterms:modified>
</cp:coreProperties>
</file>

<file path=docProps/custom.xml><?xml version="1.0" encoding="utf-8"?>
<Properties xmlns="http://schemas.openxmlformats.org/officeDocument/2006/custom-properties" xmlns:vt="http://schemas.openxmlformats.org/officeDocument/2006/docPropsVTypes"/>
</file>