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党员信教排查工作总结</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当前,少数党员信仰宗教,参加宗教活动,违背党的性质,削弱党组织的战斗力,降低党在群众中的威信,以下是我能网小编为大家带来的关于党员信教排查工作总结，以供大家参考!　　党员信教排查工作总结　　为认真贯彻落实市委巡视整改工作动员部署会议精神，进...</w:t>
      </w:r>
    </w:p>
    <w:p>
      <w:pPr>
        <w:ind w:left="0" w:right="0" w:firstLine="560"/>
        <w:spacing w:before="450" w:after="450" w:line="312" w:lineRule="auto"/>
      </w:pPr>
      <w:r>
        <w:rPr>
          <w:rFonts w:ascii="宋体" w:hAnsi="宋体" w:eastAsia="宋体" w:cs="宋体"/>
          <w:color w:val="000"/>
          <w:sz w:val="28"/>
          <w:szCs w:val="28"/>
        </w:rPr>
        <w:t xml:space="preserve">当前,少数党员信仰宗教,参加宗教活动,违背党的性质,削弱党组织的战斗力,降低党在群众中的威信,以下是我能网小编为大家带来的关于党员信教排查工作总结，以供大家参考![_TAG_h2]　　党员信教排查工作总结</w:t>
      </w:r>
    </w:p>
    <w:p>
      <w:pPr>
        <w:ind w:left="0" w:right="0" w:firstLine="560"/>
        <w:spacing w:before="450" w:after="450" w:line="312" w:lineRule="auto"/>
      </w:pPr>
      <w:r>
        <w:rPr>
          <w:rFonts w:ascii="宋体" w:hAnsi="宋体" w:eastAsia="宋体" w:cs="宋体"/>
          <w:color w:val="000"/>
          <w:sz w:val="28"/>
          <w:szCs w:val="28"/>
        </w:rPr>
        <w:t xml:space="preserve">　　为认真贯彻落实市委巡视整改工作动员部署会议精神，进一步加强干部作风建设，激发党员干部奋发有为的热情和干劲，为推进市委“456”总体部署提供坚强组织保证。经研究决定，利用半年左右的时间，在全市开展党员干部“不担当不作为”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认真贯彻落实中央、省委关于激励干部担当作为有关文件精神，坚持目标导向和问题导向相结合，强化有力措施，着力解决一些党员干部不愿为、不会为、不快为、不敢为等突出问题，引导和推动党员干部增强担当作为的思想自觉和行动自觉，确保中央和省、市委各项决策部署落到实处。</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成立专项整治行动领导小组，由市委有关领导担任组长，市纪委有关常委、市委组织部有关副部长任副组长。领导小组下设办公室，市委组织部分管负责同志担任办公室主任。</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围绕经济发展、信访维稳、脱贫攻坚、重点工程建设等中心工作，深入推进党员干部“不担当不作为”问题专项整治行动。重点整治以下问题：</w:t>
      </w:r>
    </w:p>
    <w:p>
      <w:pPr>
        <w:ind w:left="0" w:right="0" w:firstLine="560"/>
        <w:spacing w:before="450" w:after="450" w:line="312" w:lineRule="auto"/>
      </w:pPr>
      <w:r>
        <w:rPr>
          <w:rFonts w:ascii="宋体" w:hAnsi="宋体" w:eastAsia="宋体" w:cs="宋体"/>
          <w:color w:val="000"/>
          <w:sz w:val="28"/>
          <w:szCs w:val="28"/>
        </w:rPr>
        <w:t xml:space="preserve">　　1.大局观念不强，热衷于“算小账”，对经济、信访、扶贫等部门工作该支持不支持，隔岸观火、事不关己。</w:t>
      </w:r>
    </w:p>
    <w:p>
      <w:pPr>
        <w:ind w:left="0" w:right="0" w:firstLine="560"/>
        <w:spacing w:before="450" w:after="450" w:line="312" w:lineRule="auto"/>
      </w:pPr>
      <w:r>
        <w:rPr>
          <w:rFonts w:ascii="宋体" w:hAnsi="宋体" w:eastAsia="宋体" w:cs="宋体"/>
          <w:color w:val="000"/>
          <w:sz w:val="28"/>
          <w:szCs w:val="28"/>
        </w:rPr>
        <w:t xml:space="preserve">　　2.贯彻落实市委、市政府对经济发展、信访维稳、脱贫攻坚等重大工作部署不及时、不得力，打折扣、做选择，搞上有政策、下有对策。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　　3.对重大项目、重点工作没有紧抓不放，一抓到底，项目攻坚无明显成效，进展缓慢，工作排名多次靠后。</w:t>
      </w:r>
    </w:p>
    <w:p>
      <w:pPr>
        <w:ind w:left="0" w:right="0" w:firstLine="560"/>
        <w:spacing w:before="450" w:after="450" w:line="312" w:lineRule="auto"/>
      </w:pPr>
      <w:r>
        <w:rPr>
          <w:rFonts w:ascii="宋体" w:hAnsi="宋体" w:eastAsia="宋体" w:cs="宋体"/>
          <w:color w:val="000"/>
          <w:sz w:val="28"/>
          <w:szCs w:val="28"/>
        </w:rPr>
        <w:t xml:space="preserve">　　4.对领导批示交办事项不及时快速办理和落实。对职责范围内的工作和任务，不注重调查研究，照搬照抄，不想办法解决实际问题，不沟通工作信息，工作执行力不强。</w:t>
      </w:r>
    </w:p>
    <w:p>
      <w:pPr>
        <w:ind w:left="0" w:right="0" w:firstLine="560"/>
        <w:spacing w:before="450" w:after="450" w:line="312" w:lineRule="auto"/>
      </w:pPr>
      <w:r>
        <w:rPr>
          <w:rFonts w:ascii="宋体" w:hAnsi="宋体" w:eastAsia="宋体" w:cs="宋体"/>
          <w:color w:val="000"/>
          <w:sz w:val="28"/>
          <w:szCs w:val="28"/>
        </w:rPr>
        <w:t xml:space="preserve">　　5.在岗位不在状态，不知责、不明责、不履责。工作应付了事、无所作为、牢骚满腹，习惯当评论家，背后搞小动作、干扰发展，影响干事创业氛围。</w:t>
      </w:r>
    </w:p>
    <w:p>
      <w:pPr>
        <w:ind w:left="0" w:right="0" w:firstLine="560"/>
        <w:spacing w:before="450" w:after="450" w:line="312" w:lineRule="auto"/>
      </w:pPr>
      <w:r>
        <w:rPr>
          <w:rFonts w:ascii="宋体" w:hAnsi="宋体" w:eastAsia="宋体" w:cs="宋体"/>
          <w:color w:val="000"/>
          <w:sz w:val="28"/>
          <w:szCs w:val="28"/>
        </w:rPr>
        <w:t xml:space="preserve">　　6.遇事相互推诿扯皮，涉及跨部门的工作，该协调的不协调，该配合的不配合，没有全局观念和主动作为精神。</w:t>
      </w:r>
    </w:p>
    <w:p>
      <w:pPr>
        <w:ind w:left="0" w:right="0" w:firstLine="560"/>
        <w:spacing w:before="450" w:after="450" w:line="312" w:lineRule="auto"/>
      </w:pPr>
      <w:r>
        <w:rPr>
          <w:rFonts w:ascii="宋体" w:hAnsi="宋体" w:eastAsia="宋体" w:cs="宋体"/>
          <w:color w:val="000"/>
          <w:sz w:val="28"/>
          <w:szCs w:val="28"/>
        </w:rPr>
        <w:t xml:space="preserve">　　7.服务意识淡薄，推进脱贫攻坚、服务企业发展、解决信访问题工作不实，对群众、企业合理诉求故意刁难、拖着不办，落实政策不到位，让企业和群众办事多跑路。</w:t>
      </w:r>
    </w:p>
    <w:p>
      <w:pPr>
        <w:ind w:left="0" w:right="0" w:firstLine="560"/>
        <w:spacing w:before="450" w:after="450" w:line="312" w:lineRule="auto"/>
      </w:pPr>
      <w:r>
        <w:rPr>
          <w:rFonts w:ascii="宋体" w:hAnsi="宋体" w:eastAsia="宋体" w:cs="宋体"/>
          <w:color w:val="000"/>
          <w:sz w:val="28"/>
          <w:szCs w:val="28"/>
        </w:rPr>
        <w:t xml:space="preserve">　　8.工作中抱着“只要不出事、宁愿不做事”的心态，满足于“守好摊子，不出乱子”，回避矛盾问题，遇事推、拖、绕、躲。</w:t>
      </w:r>
    </w:p>
    <w:p>
      <w:pPr>
        <w:ind w:left="0" w:right="0" w:firstLine="560"/>
        <w:spacing w:before="450" w:after="450" w:line="312" w:lineRule="auto"/>
      </w:pPr>
      <w:r>
        <w:rPr>
          <w:rFonts w:ascii="宋体" w:hAnsi="宋体" w:eastAsia="宋体" w:cs="宋体"/>
          <w:color w:val="000"/>
          <w:sz w:val="28"/>
          <w:szCs w:val="28"/>
        </w:rPr>
        <w:t xml:space="preserve">　　9.不注重学习，不求上进，出现“本领恐慌”“能力危机”，在抓经济发展、抓社会治理方面束手无策、一筹莫展。</w:t>
      </w:r>
    </w:p>
    <w:p>
      <w:pPr>
        <w:ind w:left="0" w:right="0" w:firstLine="560"/>
        <w:spacing w:before="450" w:after="450" w:line="312" w:lineRule="auto"/>
      </w:pPr>
      <w:r>
        <w:rPr>
          <w:rFonts w:ascii="宋体" w:hAnsi="宋体" w:eastAsia="宋体" w:cs="宋体"/>
          <w:color w:val="000"/>
          <w:sz w:val="28"/>
          <w:szCs w:val="28"/>
        </w:rPr>
        <w:t xml:space="preserve">&gt;　　四、工作举措</w:t>
      </w:r>
    </w:p>
    <w:p>
      <w:pPr>
        <w:ind w:left="0" w:right="0" w:firstLine="560"/>
        <w:spacing w:before="450" w:after="450" w:line="312" w:lineRule="auto"/>
      </w:pPr>
      <w:r>
        <w:rPr>
          <w:rFonts w:ascii="宋体" w:hAnsi="宋体" w:eastAsia="宋体" w:cs="宋体"/>
          <w:color w:val="000"/>
          <w:sz w:val="28"/>
          <w:szCs w:val="28"/>
        </w:rPr>
        <w:t xml:space="preserve">　　(一)认真开展自查。各县(市、区)、市直各部门要把发现问题贯穿专项整治始终，对照9个方面整治重点，结合“讲忠诚、严纪律、立政德”专题警示教育民主生活会和组织生活会，通过发放征求意见函、召开座谈会、深入开展谈心谈话、批评和自我批评等方式，全面查找领导班子及其成员在经济发展、信访维稳、脱贫攻坚、重点工程建设等中心工作中存在的担当作为方面的问题。各县(市、区)、市直各部门要将班子及其成员查摆的担当作为方面的问题进行梳理，形成问题清单，于8月上旬前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二)畅通举报渠道。市纪委机关、市委组织部利用当前干部信访举报平台，公布举报电话和邮箱，公布党员干部不担当不作为“负面清单”，畅通投诉举报渠道，提高投诉举报针对性。市纪委机关、市委组织部将收到的举报党员干部不担当不作为的问题，每周进行整理并移送专项整治行动领导小组办公室。专项整治行动领导小组办公室负责对举报的共性、个性问题进行分类，并向有关县(市、区)、市直有关部门进行交办。</w:t>
      </w:r>
    </w:p>
    <w:p>
      <w:pPr>
        <w:ind w:left="0" w:right="0" w:firstLine="560"/>
        <w:spacing w:before="450" w:after="450" w:line="312" w:lineRule="auto"/>
      </w:pPr>
      <w:r>
        <w:rPr>
          <w:rFonts w:ascii="宋体" w:hAnsi="宋体" w:eastAsia="宋体" w:cs="宋体"/>
          <w:color w:val="000"/>
          <w:sz w:val="28"/>
          <w:szCs w:val="28"/>
        </w:rPr>
        <w:t xml:space="preserve">　　(三)加强督导反馈。充分利用当前经济发展督导、信访维稳督查机制，各督导组(工作组)、督察组、督核组将经济发展、信访维稳、脱贫攻坚等重点工作中，发现的涉及各县(市、区)、市直各部门不担当不作为的问题，反馈给专项整治行动领导小组办公室，统一由专项整治行动领导小组办公室分类交办有关县(市、区)和市直部门。</w:t>
      </w:r>
    </w:p>
    <w:p>
      <w:pPr>
        <w:ind w:left="0" w:right="0" w:firstLine="560"/>
        <w:spacing w:before="450" w:after="450" w:line="312" w:lineRule="auto"/>
      </w:pPr>
      <w:r>
        <w:rPr>
          <w:rFonts w:ascii="宋体" w:hAnsi="宋体" w:eastAsia="宋体" w:cs="宋体"/>
          <w:color w:val="000"/>
          <w:sz w:val="28"/>
          <w:szCs w:val="28"/>
        </w:rPr>
        <w:t xml:space="preserve">　　(四)抓好整改落实。各县(市、区)、市直各部门要立行立改、即知即改，将自查的问题、举报交办的问题、专项督导反馈的问题，一并纳入整改范围，建立领导班子及其成员整改台账，列出整改清单，制定整改措施，明确整改时限，实行销号整改，确保问题逐一整改到位。各县(市、区)、市直各部门每周五下午下班前要将整改落实情况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五)查处典型案例。市委组织部、市纪委机关开展整改情况随机检查，对整改搞形式主义、官僚主义的单位和个人，进行公开通报，责令限期改正。市委组织部将发现、收集的党员干部不担当不作为的突出问题线索，进行分类梳理，涉及县(市、区)的，及时移交有关县(市、区)委;</w:t>
      </w:r>
    </w:p>
    <w:p>
      <w:pPr>
        <w:ind w:left="0" w:right="0" w:firstLine="560"/>
        <w:spacing w:before="450" w:after="450" w:line="312" w:lineRule="auto"/>
      </w:pPr>
      <w:r>
        <w:rPr>
          <w:rFonts w:ascii="宋体" w:hAnsi="宋体" w:eastAsia="宋体" w:cs="宋体"/>
          <w:color w:val="000"/>
          <w:sz w:val="28"/>
          <w:szCs w:val="28"/>
        </w:rPr>
        <w:t xml:space="preserve">　　涉及市直部门的，与市纪委机关组成联合调查组，进行深入调查核实，对查实的不担当不作为问题严重、影响比较恶劣的党员干部，由市纪委进行问责，由市委组织部进行组织处理。各级纪检监察机关、组织部门要加大力度，坚决查处一批党员干部不担当不作为的典型案例。自8月份开始，各县(市、区)查处典型案例情况要于每月底前报送市专项整治行动领导小组办公室。</w:t>
      </w:r>
    </w:p>
    <w:p>
      <w:pPr>
        <w:ind w:left="0" w:right="0" w:firstLine="560"/>
        <w:spacing w:before="450" w:after="450" w:line="312" w:lineRule="auto"/>
      </w:pPr>
      <w:r>
        <w:rPr>
          <w:rFonts w:ascii="宋体" w:hAnsi="宋体" w:eastAsia="宋体" w:cs="宋体"/>
          <w:color w:val="000"/>
          <w:sz w:val="28"/>
          <w:szCs w:val="28"/>
        </w:rPr>
        <w:t xml:space="preserve">&gt;　　五、相关要求</w:t>
      </w:r>
    </w:p>
    <w:p>
      <w:pPr>
        <w:ind w:left="0" w:right="0" w:firstLine="560"/>
        <w:spacing w:before="450" w:after="450" w:line="312" w:lineRule="auto"/>
      </w:pPr>
      <w:r>
        <w:rPr>
          <w:rFonts w:ascii="宋体" w:hAnsi="宋体" w:eastAsia="宋体" w:cs="宋体"/>
          <w:color w:val="000"/>
          <w:sz w:val="28"/>
          <w:szCs w:val="28"/>
        </w:rPr>
        <w:t xml:space="preserve">　　(一)加强组织领导。开展党员干部“不担当不作为”问题专项整治行动，由市委组织部牵头实施。各地各单位要高度重视，切实履行党委(党组)主体责任和纪委监督责任，根据本地本单位实际，做好结合文章，加强统筹推进，确保专项整治行动稳步开展。</w:t>
      </w:r>
    </w:p>
    <w:p>
      <w:pPr>
        <w:ind w:left="0" w:right="0" w:firstLine="560"/>
        <w:spacing w:before="450" w:after="450" w:line="312" w:lineRule="auto"/>
      </w:pPr>
      <w:r>
        <w:rPr>
          <w:rFonts w:ascii="宋体" w:hAnsi="宋体" w:eastAsia="宋体" w:cs="宋体"/>
          <w:color w:val="000"/>
          <w:sz w:val="28"/>
          <w:szCs w:val="28"/>
        </w:rPr>
        <w:t xml:space="preserve">　　(二)公开曝光反面典型。各地各单位要落实具体措施，强化群众监督、舆论监督、社会监督，公开曝光一批党员干部不担当不作为的反面典型，做到见人见事，切实发挥反面典型案例的警示教育作用。</w:t>
      </w:r>
    </w:p>
    <w:p>
      <w:pPr>
        <w:ind w:left="0" w:right="0" w:firstLine="560"/>
        <w:spacing w:before="450" w:after="450" w:line="312" w:lineRule="auto"/>
      </w:pPr>
      <w:r>
        <w:rPr>
          <w:rFonts w:ascii="宋体" w:hAnsi="宋体" w:eastAsia="宋体" w:cs="宋体"/>
          <w:color w:val="000"/>
          <w:sz w:val="28"/>
          <w:szCs w:val="28"/>
        </w:rPr>
        <w:t xml:space="preserve">　　(三)强化先进典型宣传。市级层面选树一批改革创新、干事创业的先进典型，通过报纸、网站、电视台、公众号等媒体大力宣传推介。各地各单位要通过多种形式，在本地、本单位、本系统选树宣传一批干事创业的先进典型，进一步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　　(四)注重建章立制。各地各单位要将问题整改与完善制度结合起来，针对专项整治中暴露出的问题和薄弱环节，查缺补漏，在加强教育管理、严格考核奖惩、推进能上能下、鼓励担当作为等方面建立健全制度机制。</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为扎实做好巡视整改工作，根据市委巡视整改工作领导小组要求，经研究，决定利用二个月左右时间，在全市开展党员信教问题专项整治行动。现制定如下方案。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 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为扎实做好巡视整改工作，根据市委、县委巡视整改工作领导小组要求，经研究，决定利用二个月左右时间，在全镇开展党员信教问题专项整治行动。现制定如下方案：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成立腊树镇党员信教问题专项整治行动领导小组，成员如下：</w:t>
      </w:r>
    </w:p>
    <w:p>
      <w:pPr>
        <w:ind w:left="0" w:right="0" w:firstLine="560"/>
        <w:spacing w:before="450" w:after="450" w:line="312" w:lineRule="auto"/>
      </w:pPr>
      <w:r>
        <w:rPr>
          <w:rFonts w:ascii="宋体" w:hAnsi="宋体" w:eastAsia="宋体" w:cs="宋体"/>
          <w:color w:val="000"/>
          <w:sz w:val="28"/>
          <w:szCs w:val="28"/>
        </w:rPr>
        <w:t xml:space="preserve">　　组 长：潘xx</w:t>
      </w:r>
    </w:p>
    <w:p>
      <w:pPr>
        <w:ind w:left="0" w:right="0" w:firstLine="560"/>
        <w:spacing w:before="450" w:after="450" w:line="312" w:lineRule="auto"/>
      </w:pPr>
      <w:r>
        <w:rPr>
          <w:rFonts w:ascii="宋体" w:hAnsi="宋体" w:eastAsia="宋体" w:cs="宋体"/>
          <w:color w:val="000"/>
          <w:sz w:val="28"/>
          <w:szCs w:val="28"/>
        </w:rPr>
        <w:t xml:space="preserve">　　副组长：查xx、蒋xx</w:t>
      </w:r>
    </w:p>
    <w:p>
      <w:pPr>
        <w:ind w:left="0" w:right="0" w:firstLine="560"/>
        <w:spacing w:before="450" w:after="450" w:line="312" w:lineRule="auto"/>
      </w:pPr>
      <w:r>
        <w:rPr>
          <w:rFonts w:ascii="宋体" w:hAnsi="宋体" w:eastAsia="宋体" w:cs="宋体"/>
          <w:color w:val="000"/>
          <w:sz w:val="28"/>
          <w:szCs w:val="28"/>
        </w:rPr>
        <w:t xml:space="preserve">　　成 员：刘xx 史xx 汪xx 刘xx 蔡xx</w:t>
      </w:r>
    </w:p>
    <w:p>
      <w:pPr>
        <w:ind w:left="0" w:right="0" w:firstLine="560"/>
        <w:spacing w:before="450" w:after="450" w:line="312" w:lineRule="auto"/>
      </w:pPr>
      <w:r>
        <w:rPr>
          <w:rFonts w:ascii="宋体" w:hAnsi="宋体" w:eastAsia="宋体" w:cs="宋体"/>
          <w:color w:val="000"/>
          <w:sz w:val="28"/>
          <w:szCs w:val="28"/>
        </w:rPr>
        <w:t xml:space="preserve">　　汪 x 陈xx 叶xx 王xx 李xx</w:t>
      </w:r>
    </w:p>
    <w:p>
      <w:pPr>
        <w:ind w:left="0" w:right="0" w:firstLine="560"/>
        <w:spacing w:before="450" w:after="450" w:line="312" w:lineRule="auto"/>
      </w:pPr>
      <w:r>
        <w:rPr>
          <w:rFonts w:ascii="宋体" w:hAnsi="宋体" w:eastAsia="宋体" w:cs="宋体"/>
          <w:color w:val="000"/>
          <w:sz w:val="28"/>
          <w:szCs w:val="28"/>
        </w:rPr>
        <w:t xml:space="preserve">　　米 x 叶xx 黄xx 汪xx 周xx</w:t>
      </w:r>
    </w:p>
    <w:p>
      <w:pPr>
        <w:ind w:left="0" w:right="0" w:firstLine="560"/>
        <w:spacing w:before="450" w:after="450" w:line="312" w:lineRule="auto"/>
      </w:pPr>
      <w:r>
        <w:rPr>
          <w:rFonts w:ascii="宋体" w:hAnsi="宋体" w:eastAsia="宋体" w:cs="宋体"/>
          <w:color w:val="000"/>
          <w:sz w:val="28"/>
          <w:szCs w:val="28"/>
        </w:rPr>
        <w:t xml:space="preserve">　　潘xx 产xx 钱xx 严xx 陈xx</w:t>
      </w:r>
    </w:p>
    <w:p>
      <w:pPr>
        <w:ind w:left="0" w:right="0" w:firstLine="560"/>
        <w:spacing w:before="450" w:after="450" w:line="312" w:lineRule="auto"/>
      </w:pPr>
      <w:r>
        <w:rPr>
          <w:rFonts w:ascii="宋体" w:hAnsi="宋体" w:eastAsia="宋体" w:cs="宋体"/>
          <w:color w:val="000"/>
          <w:sz w:val="28"/>
          <w:szCs w:val="28"/>
        </w:rPr>
        <w:t xml:space="preserve">　　甘 x 孙xx</w:t>
      </w:r>
    </w:p>
    <w:p>
      <w:pPr>
        <w:ind w:left="0" w:right="0" w:firstLine="560"/>
        <w:spacing w:before="450" w:after="450" w:line="312" w:lineRule="auto"/>
      </w:pPr>
      <w:r>
        <w:rPr>
          <w:rFonts w:ascii="宋体" w:hAnsi="宋体" w:eastAsia="宋体" w:cs="宋体"/>
          <w:color w:val="000"/>
          <w:sz w:val="28"/>
          <w:szCs w:val="28"/>
        </w:rPr>
        <w:t xml:space="preserve">　　领导小组下设办公室，刘xx同志任办公室主任，甘x同志任办公室副主任。</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一)排查摸底(2024年8月10日一8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情况明。</w:t>
      </w:r>
    </w:p>
    <w:p>
      <w:pPr>
        <w:ind w:left="0" w:right="0" w:firstLine="560"/>
        <w:spacing w:before="450" w:after="450" w:line="312" w:lineRule="auto"/>
      </w:pPr>
      <w:r>
        <w:rPr>
          <w:rFonts w:ascii="宋体" w:hAnsi="宋体" w:eastAsia="宋体" w:cs="宋体"/>
          <w:color w:val="000"/>
          <w:sz w:val="28"/>
          <w:szCs w:val="28"/>
        </w:rPr>
        <w:t xml:space="preserve">　　(二)集中教育(2024年9月1日- -9 10日)。 结合“两学一做” 学习教育常态化制度化，加强马克思主义无神论教育、党的基本知识和科学文化知识教育，严明党员违反规定信仰宗教和参与宗教活动就是违反党的纪律和规矩。开展“党员姓党不信教”专题讨论，开展党员不信教专项承诺活动，全体党员签订承诺书。</w:t>
      </w:r>
    </w:p>
    <w:p>
      <w:pPr>
        <w:ind w:left="0" w:right="0" w:firstLine="560"/>
        <w:spacing w:before="450" w:after="450" w:line="312" w:lineRule="auto"/>
      </w:pPr>
      <w:r>
        <w:rPr>
          <w:rFonts w:ascii="宋体" w:hAnsi="宋体" w:eastAsia="宋体" w:cs="宋体"/>
          <w:color w:val="000"/>
          <w:sz w:val="28"/>
          <w:szCs w:val="28"/>
        </w:rPr>
        <w:t xml:space="preserve">　　(三)处置转化(2024年9月10日一-9月20日)。坚持分类对待，稳妥开展处置。对于极少数参与煽动宗教狂热，反对党的路线方针政策，破坏国家统一和民族团结的，予以开除党籍;</w:t>
      </w:r>
    </w:p>
    <w:p>
      <w:pPr>
        <w:ind w:left="0" w:right="0" w:firstLine="560"/>
        <w:spacing w:before="450" w:after="450" w:line="312" w:lineRule="auto"/>
      </w:pPr>
      <w:r>
        <w:rPr>
          <w:rFonts w:ascii="宋体" w:hAnsi="宋体" w:eastAsia="宋体" w:cs="宋体"/>
          <w:color w:val="000"/>
          <w:sz w:val="28"/>
          <w:szCs w:val="28"/>
        </w:rPr>
        <w:t xml:space="preserve">　　对于共产主义信念动摇，笃信宗教，或成为宗教职业者，经教育不改的，劝其退党，劝而不退的予以除名;</w:t>
      </w:r>
    </w:p>
    <w:p>
      <w:pPr>
        <w:ind w:left="0" w:right="0" w:firstLine="560"/>
        <w:spacing w:before="450" w:after="450" w:line="312" w:lineRule="auto"/>
      </w:pPr>
      <w:r>
        <w:rPr>
          <w:rFonts w:ascii="宋体" w:hAnsi="宋体" w:eastAsia="宋体" w:cs="宋体"/>
          <w:color w:val="000"/>
          <w:sz w:val="28"/>
          <w:szCs w:val="28"/>
        </w:rPr>
        <w:t xml:space="preserve">　　对于共产主义信念动摇，热衷于组织或参加宗教活动，经过批评教育，有转变决心和实际表现，本人要求留在党内的，作限期改正处理，经过批评教育不改的，劝其退党;</w:t>
      </w:r>
    </w:p>
    <w:p>
      <w:pPr>
        <w:ind w:left="0" w:right="0" w:firstLine="560"/>
        <w:spacing w:before="450" w:after="450" w:line="312" w:lineRule="auto"/>
      </w:pPr>
      <w:r>
        <w:rPr>
          <w:rFonts w:ascii="宋体" w:hAnsi="宋体" w:eastAsia="宋体" w:cs="宋体"/>
          <w:color w:val="000"/>
          <w:sz w:val="28"/>
          <w:szCs w:val="28"/>
        </w:rPr>
        <w:t xml:space="preserve">　　对于受宗教观念影响或迫于社会、不庭的压力，曾参加一般性宗教活动，但本人能够积极为党工作，服从党的纪律，并承诺今后不再信教及参加宗教活动的，对工进行耐心教育，帮助其在思想和行动上摆脱宗教的束缚。严格政策界限，把党员参教信教同参加一些传统的婚丧仪式和群众性节日活动区别开来，同少数民族和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四)建章立制(2024年9月20日-9月30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科别是生活困难党员的基本情况，开展经常性走访，及时帮助团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统一思想，提高认识。各党(总)支部要充分认识整治党员信教问题的重要性、必要性和严肃性，加强思想教育引导，增强抓实整治工作的思想自觉和行动自觉，坚决防止认识不到位、责任不落实、措施不具体等问题。各党(总)支部书记为党员信教问题第一责任人，对发现有党员信教的，依法依纪予以严肃处理，同时，追究所在党(总)支部书记责任。 (二)统筹安排，定期调度。开展集中整治党员信教问题时间紧、任务重、要求高，各党(总)支部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三)把握政策，严肃纪律。整治党员信教问题政治性、政策性强，涉及面广、情况复杂。各党(总)支部要严格遵循党章和党内有关规定，认真研究运用党内有关法规文件，加强与国家法律法规的衔接，对把握不准的问题要及时请示，防止随意性、片面性。要严肃保密纪律，妥善保管相关文件资料、整治工情况不向社会公布、不在网络发布，密切关注网络舆情，加强舆情监测和应对，防止负面炒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2024-10-03T11:30:22+08:00</dcterms:created>
  <dcterms:modified xsi:type="dcterms:W3CDTF">2024-10-03T11:30:22+08:00</dcterms:modified>
</cp:coreProperties>
</file>

<file path=docProps/custom.xml><?xml version="1.0" encoding="utf-8"?>
<Properties xmlns="http://schemas.openxmlformats.org/officeDocument/2006/custom-properties" xmlns:vt="http://schemas.openxmlformats.org/officeDocument/2006/docPropsVTypes"/>
</file>