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2024年事业单位财务工作总结_2023小学财务工作总结范文</w:t>
      </w:r>
      <w:bookmarkEnd w:id="1"/>
    </w:p>
    <w:p>
      <w:pPr>
        <w:jc w:val="center"/>
        <w:spacing w:before="0" w:after="450"/>
      </w:pPr>
      <w:r>
        <w:rPr>
          <w:rFonts w:ascii="Arial" w:hAnsi="Arial" w:eastAsia="Arial" w:cs="Arial"/>
          <w:color w:val="999999"/>
          <w:sz w:val="20"/>
          <w:szCs w:val="20"/>
        </w:rPr>
        <w:t xml:space="preserve">来源：网络  作者：梦里寻梅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作为学校的财务部门，要严格执行国家相关的财经政策，保证学校财务工作的真实、完整，维护学校的整体利益。下面是由本站小编带来的“2024小学财务工作总结范文”，欢迎阅读。　&gt;　2024小学财务工作总结范文　　去年，学校总务处全体人员克服了工...</w:t>
      </w:r>
    </w:p>
    <w:p>
      <w:pPr>
        <w:ind w:left="0" w:right="0" w:firstLine="560"/>
        <w:spacing w:before="450" w:after="450" w:line="312" w:lineRule="auto"/>
      </w:pPr>
      <w:r>
        <w:rPr>
          <w:rFonts w:ascii="宋体" w:hAnsi="宋体" w:eastAsia="宋体" w:cs="宋体"/>
          <w:color w:val="000"/>
          <w:sz w:val="28"/>
          <w:szCs w:val="28"/>
        </w:rPr>
        <w:t xml:space="preserve">　　作为学校的财务部门，要严格执行国家相关的财经政策，保证学校财务工作的真实、完整，维护学校的整体利益。下面是由本站小编带来的“2024小学财务工作总结范文”，欢迎阅读。</w:t>
      </w:r>
    </w:p>
    <w:p>
      <w:pPr>
        <w:ind w:left="0" w:right="0" w:firstLine="560"/>
        <w:spacing w:before="450" w:after="450" w:line="312" w:lineRule="auto"/>
      </w:pPr>
      <w:r>
        <w:rPr>
          <w:rFonts w:ascii="宋体" w:hAnsi="宋体" w:eastAsia="宋体" w:cs="宋体"/>
          <w:color w:val="000"/>
          <w:sz w:val="28"/>
          <w:szCs w:val="28"/>
        </w:rPr>
        <w:t xml:space="preserve">　&gt;　2024小学财务工作总结范文</w:t>
      </w:r>
    </w:p>
    <w:p>
      <w:pPr>
        <w:ind w:left="0" w:right="0" w:firstLine="560"/>
        <w:spacing w:before="450" w:after="450" w:line="312" w:lineRule="auto"/>
      </w:pPr>
      <w:r>
        <w:rPr>
          <w:rFonts w:ascii="宋体" w:hAnsi="宋体" w:eastAsia="宋体" w:cs="宋体"/>
          <w:color w:val="000"/>
          <w:sz w:val="28"/>
          <w:szCs w:val="28"/>
        </w:rPr>
        <w:t xml:space="preserve">　　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&gt;一、资金筹措、内外协调方面</w:t>
      </w:r>
    </w:p>
    <w:p>
      <w:pPr>
        <w:ind w:left="0" w:right="0" w:firstLine="560"/>
        <w:spacing w:before="450" w:after="450" w:line="312" w:lineRule="auto"/>
      </w:pPr>
      <w:r>
        <w:rPr>
          <w:rFonts w:ascii="宋体" w:hAnsi="宋体" w:eastAsia="宋体" w:cs="宋体"/>
          <w:color w:val="000"/>
          <w:sz w:val="28"/>
          <w:szCs w:val="28"/>
        </w:rPr>
        <w:t xml:space="preserve">　　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 　　&gt;二、财务会计核算方面</w:t>
      </w:r>
    </w:p>
    <w:p>
      <w:pPr>
        <w:ind w:left="0" w:right="0" w:firstLine="560"/>
        <w:spacing w:before="450" w:after="450" w:line="312" w:lineRule="auto"/>
      </w:pPr>
      <w:r>
        <w:rPr>
          <w:rFonts w:ascii="宋体" w:hAnsi="宋体" w:eastAsia="宋体" w:cs="宋体"/>
          <w:color w:val="000"/>
          <w:sz w:val="28"/>
          <w:szCs w:val="28"/>
        </w:rPr>
        <w:t xml:space="preserve">　　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2024-10-05T00:39:17+08:00</dcterms:created>
  <dcterms:modified xsi:type="dcterms:W3CDTF">2024-10-05T00:39:17+08:00</dcterms:modified>
</cp:coreProperties>
</file>

<file path=docProps/custom.xml><?xml version="1.0" encoding="utf-8"?>
<Properties xmlns="http://schemas.openxmlformats.org/officeDocument/2006/custom-properties" xmlns:vt="http://schemas.openxmlformats.org/officeDocument/2006/docPropsVTypes"/>
</file>