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煤矿机电队技术员工作总结</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日本企业界在1970年左右最早提出“机电一体化技术”这一概念，当时他们取名为“Mechatronics”，即结合应用机械技术和电子技术于一体。下面是本站大家整理的煤矿机电队技术员工作总结，供大家参考选择。　　煤矿机电队技术员工作总结    ...</w:t>
      </w:r>
    </w:p>
    <w:p>
      <w:pPr>
        <w:ind w:left="0" w:right="0" w:firstLine="560"/>
        <w:spacing w:before="450" w:after="450" w:line="312" w:lineRule="auto"/>
      </w:pPr>
      <w:r>
        <w:rPr>
          <w:rFonts w:ascii="宋体" w:hAnsi="宋体" w:eastAsia="宋体" w:cs="宋体"/>
          <w:color w:val="000"/>
          <w:sz w:val="28"/>
          <w:szCs w:val="28"/>
        </w:rPr>
        <w:t xml:space="preserve">日本企业界在1970年左右最早提出“机电一体化技术”这一概念，当时他们取名为“Mechatronics”，即结合应用机械技术和电子技术于一体。下面是本站大家整理的煤矿机电队技术员工作总结，供大家参考选择。[_TAG_h2]　　煤矿机电队技术员工作总结</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　　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2024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煤矿机电队技术员工作总结</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　&gt;　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煤矿机电队技术员工作总结</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　　&gt;二、坚持以人为本，强化全员的教育培训。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　　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2024-10-18T03:32:20+08:00</dcterms:created>
  <dcterms:modified xsi:type="dcterms:W3CDTF">2024-10-18T03:32:20+08:00</dcterms:modified>
</cp:coreProperties>
</file>

<file path=docProps/custom.xml><?xml version="1.0" encoding="utf-8"?>
<Properties xmlns="http://schemas.openxmlformats.org/officeDocument/2006/custom-properties" xmlns:vt="http://schemas.openxmlformats.org/officeDocument/2006/docPropsVTypes"/>
</file>