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初中数学个人校本培训总结</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初中数学个人校本培训总结4篇初中属于义务教育的一部分，通常由小学六年级合格毕业后升入（部分地区六年级为初中预备班，五四制除外）。工作总结内容主要是对工作的主客观条件、有利和不利条件以及工作的环境和基础等进行分析。你是否在找正准备撰写“初中数...</w:t>
      </w:r>
    </w:p>
    <w:p>
      <w:pPr>
        <w:ind w:left="0" w:right="0" w:firstLine="560"/>
        <w:spacing w:before="450" w:after="450" w:line="312" w:lineRule="auto"/>
      </w:pPr>
      <w:r>
        <w:rPr>
          <w:rFonts w:ascii="宋体" w:hAnsi="宋体" w:eastAsia="宋体" w:cs="宋体"/>
          <w:color w:val="000"/>
          <w:sz w:val="28"/>
          <w:szCs w:val="28"/>
        </w:rPr>
        <w:t xml:space="preserve">初中数学个人校本培训总结4篇</w:t>
      </w:r>
    </w:p>
    <w:p>
      <w:pPr>
        <w:ind w:left="0" w:right="0" w:firstLine="560"/>
        <w:spacing w:before="450" w:after="450" w:line="312" w:lineRule="auto"/>
      </w:pPr>
      <w:r>
        <w:rPr>
          <w:rFonts w:ascii="宋体" w:hAnsi="宋体" w:eastAsia="宋体" w:cs="宋体"/>
          <w:color w:val="000"/>
          <w:sz w:val="28"/>
          <w:szCs w:val="28"/>
        </w:rPr>
        <w:t xml:space="preserve">初中属于义务教育的一部分，通常由小学六年级合格毕业后升入（部分地区六年级为初中预备班，五四制除外）。工作总结内容主要是对工作的主客观条件、有利和不利条件以及工作的环境和基础等进行分析。你是否在找正准备撰写“初中数学个人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&gt;初中数学个人校本培训总结篇2</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&gt;初中数学个人校本培训总结篇3</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2024-10-18T22:21:45+08:00</dcterms:created>
  <dcterms:modified xsi:type="dcterms:W3CDTF">2024-10-18T22:21:45+08:00</dcterms:modified>
</cp:coreProperties>
</file>

<file path=docProps/custom.xml><?xml version="1.0" encoding="utf-8"?>
<Properties xmlns="http://schemas.openxmlformats.org/officeDocument/2006/custom-properties" xmlns:vt="http://schemas.openxmlformats.org/officeDocument/2006/docPropsVTypes"/>
</file>