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大学生法制宣传教育活动总结3篇</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中国的&amp;ldquo全国法律宣传日每年的十二月四日。2024年12月4日是第一个全国性法律宣传日。 以下是为大家整理的关于大学生法制宣传教育活动总结的文章3篇 ,欢迎品鉴！第1篇: 大学生法制宣传教育活动总结　　根据教育局《关于开展20__年...</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中国的&amp;ldquo全国法律宣传日每年的十二月四日。2024年12月4日是第一个全国性法律宣传日。 以下是为大家整理的关于大学生法制宣传教育活动总结的文章3篇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大学生法制宣传教育活动总结</w:t>
      </w:r>
    </w:p>
    <w:p>
      <w:pPr>
        <w:ind w:left="0" w:right="0" w:firstLine="560"/>
        <w:spacing w:before="450" w:after="450" w:line="312" w:lineRule="auto"/>
      </w:pPr>
      <w:r>
        <w:rPr>
          <w:rFonts w:ascii="宋体" w:hAnsi="宋体" w:eastAsia="宋体" w:cs="宋体"/>
          <w:color w:val="000"/>
          <w:sz w:val="28"/>
          <w:szCs w:val="28"/>
        </w:rPr>
        <w:t xml:space="preserve">　　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二、结合实际，开展活动</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利用早会，我校组织全体师生召开了“学法知法守法，共筑伟大中国梦，从我做起”法制宣传会，大队辅导员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　　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大学生法制宣传教育活动总结</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大学生法制宣传教育活动总结</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&gt;　　三、活动口号</w:t>
      </w:r>
    </w:p>
    <w:p>
      <w:pPr>
        <w:ind w:left="0" w:right="0" w:firstLine="560"/>
        <w:spacing w:before="450" w:after="450" w:line="312" w:lineRule="auto"/>
      </w:pPr>
      <w:r>
        <w:rPr>
          <w:rFonts w:ascii="宋体" w:hAnsi="宋体" w:eastAsia="宋体" w:cs="宋体"/>
          <w:color w:val="000"/>
          <w:sz w:val="28"/>
          <w:szCs w:val="28"/>
        </w:rPr>
        <w:t xml:space="preserve">&gt;　　弘扬法治精神，构建和谐校园</w:t>
      </w:r>
    </w:p>
    <w:p>
      <w:pPr>
        <w:ind w:left="0" w:right="0" w:firstLine="560"/>
        <w:spacing w:before="450" w:after="450" w:line="312" w:lineRule="auto"/>
      </w:pPr>
      <w:r>
        <w:rPr>
          <w:rFonts w:ascii="宋体" w:hAnsi="宋体" w:eastAsia="宋体" w:cs="宋体"/>
          <w:color w:val="000"/>
          <w:sz w:val="28"/>
          <w:szCs w:val="28"/>
        </w:rPr>
        <w:t xml:space="preserve">&gt;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2024-11-01T09:30:25+08:00</dcterms:created>
  <dcterms:modified xsi:type="dcterms:W3CDTF">2024-11-01T09:30:25+08:00</dcterms:modified>
</cp:coreProperties>
</file>

<file path=docProps/custom.xml><?xml version="1.0" encoding="utf-8"?>
<Properties xmlns="http://schemas.openxmlformats.org/officeDocument/2006/custom-properties" xmlns:vt="http://schemas.openxmlformats.org/officeDocument/2006/docPropsVTypes"/>
</file>