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2024年教育系统干部暑期培训工作总结</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2024年教育系统干部暑期培训工作总结2024年教育系统干部暑期培训工作总结发布时间：2024-03-30 XX年8月18日至20日，xx县教育局组织全县教育系统干部进行了为期三天的培...</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2024年教育系统干部暑期培训工作总结2024年教育系统干部暑期培训工作总结发布时间：2024-03-30</w:t>
      </w:r>
    </w:p>
    <w:p>
      <w:pPr>
        <w:ind w:left="0" w:right="0" w:firstLine="560"/>
        <w:spacing w:before="450" w:after="450" w:line="312" w:lineRule="auto"/>
      </w:pPr>
      <w:r>
        <w:rPr>
          <w:rFonts w:ascii="宋体" w:hAnsi="宋体" w:eastAsia="宋体" w:cs="宋体"/>
          <w:color w:val="000"/>
          <w:sz w:val="28"/>
          <w:szCs w:val="28"/>
        </w:rPr>
        <w:t xml:space="preserve">XX年8月18日至20日，xx县教育局组织全县教育系统干部进行了为期三天的培训。此次培训规模大、手段新、专家精、主题明，取得了很好的效果，这对于认真贯彻执行教育部研究制定的《义务教育学校校长专业标准》，准确理解《专业标准》的基本理念，全面把握《专业标准》的内涵，促进我县义务教育学校校长专业发展，努力建设高素质校长队伍，深入推进教育教学改革，真正把我县办成学校有特色、教学有特点、学生有特长的教育强县，将起到很好的作用，下面对本次培训总结如下：</w:t>
      </w:r>
    </w:p>
    <w:p>
      <w:pPr>
        <w:ind w:left="0" w:right="0" w:firstLine="560"/>
        <w:spacing w:before="450" w:after="450" w:line="312" w:lineRule="auto"/>
      </w:pPr>
      <w:r>
        <w:rPr>
          <w:rFonts w:ascii="宋体" w:hAnsi="宋体" w:eastAsia="宋体" w:cs="宋体"/>
          <w:color w:val="000"/>
          <w:sz w:val="28"/>
          <w:szCs w:val="28"/>
        </w:rPr>
        <w:t xml:space="preserve">一、精心组织，严格管理，确保培训效果</w:t>
      </w:r>
    </w:p>
    <w:p>
      <w:pPr>
        <w:ind w:left="0" w:right="0" w:firstLine="560"/>
        <w:spacing w:before="450" w:after="450" w:line="312" w:lineRule="auto"/>
      </w:pPr>
      <w:r>
        <w:rPr>
          <w:rFonts w:ascii="宋体" w:hAnsi="宋体" w:eastAsia="宋体" w:cs="宋体"/>
          <w:color w:val="000"/>
          <w:sz w:val="28"/>
          <w:szCs w:val="28"/>
        </w:rPr>
        <w:t xml:space="preserve">此次教育系统干部暑期培训，教育局党委高度重视，多次召开专题会议，反复研究，克服多方面的困难，与湖北省阳光教育研究院屡次商榷，确定了以《义务教育学校校长专业标准》解读和名校办学实践经验介绍为主的主题鲜明的内容。培训的目的是使参训者树立正确的办学思想，熟悉国家有关教育的方针、政策和法规；了解基本规范要求，提高任职能力，促进校长专业化发展，系统掌握现代教育教学等方面的基本理论，学习学校管理的基本方法和技巧，有效规范地开展学校各方面的管理工作，不断提高自身的综合素质，成为善学习、识法规、懂管理的校长。</w:t>
      </w:r>
    </w:p>
    <w:p>
      <w:pPr>
        <w:ind w:left="0" w:right="0" w:firstLine="560"/>
        <w:spacing w:before="450" w:after="450" w:line="312" w:lineRule="auto"/>
      </w:pPr>
      <w:r>
        <w:rPr>
          <w:rFonts w:ascii="宋体" w:hAnsi="宋体" w:eastAsia="宋体" w:cs="宋体"/>
          <w:color w:val="000"/>
          <w:sz w:val="28"/>
          <w:szCs w:val="28"/>
        </w:rPr>
        <w:t xml:space="preserve">教育局培训通知下发之后，相关职能科室与单位迅速行动，密切配合，认真做好此次培训的各项准备工作，对培训的开幕式、闭幕式、主持人及校长代表发言反复斟酌，形成详尽方案，确保内容紧凑、过程流畅。进修学校编印了新颖的学员手册，在主会场制定了固定的座位牌并派专人记考勤。县教育局成立XX年教育系统干部和中小学教师暑期培训工作领导小组，加强培训工作的领导。由局长余新洲任组长，局领导班子成员任副组长，各相关科室单位负责人为成员。领导小组下设办公室，办公地点设在县教师进修学校，干部培训由局人事科牵头，教师培训由局师管科牵头。</w:t>
      </w:r>
    </w:p>
    <w:p>
      <w:pPr>
        <w:ind w:left="0" w:right="0" w:firstLine="560"/>
        <w:spacing w:before="450" w:after="450" w:line="312" w:lineRule="auto"/>
      </w:pPr>
      <w:r>
        <w:rPr>
          <w:rFonts w:ascii="宋体" w:hAnsi="宋体" w:eastAsia="宋体" w:cs="宋体"/>
          <w:color w:val="000"/>
          <w:sz w:val="28"/>
          <w:szCs w:val="28"/>
        </w:rPr>
        <w:t xml:space="preserve">各乡镇（管理区）、县直学校要相应成立以教育助理（分局长）、校长为组长的领导小组，制订详细的培训组织和培训方案，确保培训安全、有序、顺利、有效。各地各校加强对参训学员的统一管理，遵守培训期间的作息时间，严格考勤记载，杜绝迟到、早退及擅自脱训等情况的发生，听课期间关闭手机等通讯工具，保持课堂安静，维护环境卫生，严禁吸烟。严格执行干部、教师参训情况与年终考评挂钩制度。县教育局成立督查组和巡视组。督查组每组两人，由各地校包点科室（单位）选派，与培训乡镇学校同吃同住同培训。巡视组由局领导组成，培训期间不定期深入所包乡镇（学校）进行巡视。此次培训对象涉及各地、各校、各单位中层以上干部及后备干部，参训人数达三千多人次 。</w:t>
      </w:r>
    </w:p>
    <w:p>
      <w:pPr>
        <w:ind w:left="0" w:right="0" w:firstLine="560"/>
        <w:spacing w:before="450" w:after="450" w:line="312" w:lineRule="auto"/>
      </w:pPr>
      <w:r>
        <w:rPr>
          <w:rFonts w:ascii="宋体" w:hAnsi="宋体" w:eastAsia="宋体" w:cs="宋体"/>
          <w:color w:val="000"/>
          <w:sz w:val="28"/>
          <w:szCs w:val="28"/>
        </w:rPr>
        <w:t xml:space="preserve">二、注重理论，强调实践，突出培训实效</w:t>
      </w:r>
    </w:p>
    <w:p>
      <w:pPr>
        <w:ind w:left="0" w:right="0" w:firstLine="560"/>
        <w:spacing w:before="450" w:after="450" w:line="312" w:lineRule="auto"/>
      </w:pPr>
      <w:r>
        <w:rPr>
          <w:rFonts w:ascii="宋体" w:hAnsi="宋体" w:eastAsia="宋体" w:cs="宋体"/>
          <w:color w:val="000"/>
          <w:sz w:val="28"/>
          <w:szCs w:val="28"/>
        </w:rPr>
        <w:t xml:space="preserve">此次培训，遴选了六位专家和校长，其中，上海师范大学的陈xx教授作了对《义务教育学校校长专业标准》的深入解读。其它五位都是来自一线的中小学校长，重点介绍他们的办学实践和经验。除了六位专家讲解外，我县这次还选择了十所优质化工程试点学校的八位校长在每场培训前四十分钟安排两位本土校长介绍自己学校的优质化工程的体会与反思，既注重理论性，更强调实践性。</w:t>
      </w:r>
    </w:p>
    <w:p>
      <w:pPr>
        <w:ind w:left="0" w:right="0" w:firstLine="560"/>
        <w:spacing w:before="450" w:after="450" w:line="312" w:lineRule="auto"/>
      </w:pPr>
      <w:r>
        <w:rPr>
          <w:rFonts w:ascii="宋体" w:hAnsi="宋体" w:eastAsia="宋体" w:cs="宋体"/>
          <w:color w:val="000"/>
          <w:sz w:val="28"/>
          <w:szCs w:val="28"/>
        </w:rPr>
        <w:t xml:space="preserve">1、专家高端解读。</w:t>
      </w:r>
    </w:p>
    <w:p>
      <w:pPr>
        <w:ind w:left="0" w:right="0" w:firstLine="560"/>
        <w:spacing w:before="450" w:after="450" w:line="312" w:lineRule="auto"/>
      </w:pPr>
      <w:r>
        <w:rPr>
          <w:rFonts w:ascii="宋体" w:hAnsi="宋体" w:eastAsia="宋体" w:cs="宋体"/>
          <w:color w:val="000"/>
          <w:sz w:val="28"/>
          <w:szCs w:val="28"/>
        </w:rPr>
        <w:t xml:space="preserve">陈xx教授对《义务教育学校校长专业标准》进行了深入细致的解读，内容涵盖：</w:t>
      </w:r>
    </w:p>
    <w:p>
      <w:pPr>
        <w:ind w:left="0" w:right="0" w:firstLine="560"/>
        <w:spacing w:before="450" w:after="450" w:line="312" w:lineRule="auto"/>
      </w:pPr>
      <w:r>
        <w:rPr>
          <w:rFonts w:ascii="宋体" w:hAnsi="宋体" w:eastAsia="宋体" w:cs="宋体"/>
          <w:color w:val="000"/>
          <w:sz w:val="28"/>
          <w:szCs w:val="28"/>
        </w:rPr>
        <w:t xml:space="preserve">（1）基本理念：以德为先——道德使命；育人为本——办学宗旨；引领发展——角色定位；能力为重——实践导向；终身学习——个人素质。</w:t>
      </w:r>
    </w:p>
    <w:p>
      <w:pPr>
        <w:ind w:left="0" w:right="0" w:firstLine="560"/>
        <w:spacing w:before="450" w:after="450" w:line="312" w:lineRule="auto"/>
      </w:pPr>
      <w:r>
        <w:rPr>
          <w:rFonts w:ascii="宋体" w:hAnsi="宋体" w:eastAsia="宋体" w:cs="宋体"/>
          <w:color w:val="000"/>
          <w:sz w:val="28"/>
          <w:szCs w:val="28"/>
        </w:rPr>
        <w:t xml:space="preserve">（2）基本内容：校长专业标准60条，六项专项职责，每项专业职责10条，三个方面的专业要求，按专业信念、专业知识、专业行为划分。始于信、重于知、达于行。</w:t>
      </w:r>
    </w:p>
    <w:p>
      <w:pPr>
        <w:ind w:left="0" w:right="0" w:firstLine="560"/>
        <w:spacing w:before="450" w:after="450" w:line="312" w:lineRule="auto"/>
      </w:pPr>
      <w:r>
        <w:rPr>
          <w:rFonts w:ascii="宋体" w:hAnsi="宋体" w:eastAsia="宋体" w:cs="宋体"/>
          <w:color w:val="000"/>
          <w:sz w:val="28"/>
          <w:szCs w:val="28"/>
        </w:rPr>
        <w:t xml:space="preserve">（3）对标准的认识：校长的核心目标是为学校发展提供专业化的领导和管理；校长专业标准的研制宗旨：促进每一位学生的全面发展；校长对学校的价值领导：规划学校发展、营造育人文化；校长对学校的教学领导：领导课程教学、引领教师成长；校长对学校的组织领导：优化内部管理、调适外部环境；</w:t>
      </w:r>
    </w:p>
    <w:p>
      <w:pPr>
        <w:ind w:left="0" w:right="0" w:firstLine="560"/>
        <w:spacing w:before="450" w:after="450" w:line="312" w:lineRule="auto"/>
      </w:pPr>
      <w:r>
        <w:rPr>
          <w:rFonts w:ascii="宋体" w:hAnsi="宋体" w:eastAsia="宋体" w:cs="宋体"/>
          <w:color w:val="000"/>
          <w:sz w:val="28"/>
          <w:szCs w:val="28"/>
        </w:rPr>
        <w:t xml:space="preserve">（4）专业标准对校长的要求：好校长不但自己要成为终身学习者，还要培养学生能成为终身学习者。校长的基本素质：教育教学的领导者、教育研究的支持者、学校发展的引领者、学校组织的管领者、学校发展的经营者。评价一名校长的素质能力，不仅重视他的管理能力、领导能力、专业能力、研究能力和经营能力，也须关注校长的办学理念与思想，同时还要注意校长的特色与人格。以共同愿景引领学校发展，使学校成为一个学习共同体。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2024-10-06T08:31:40+08:00</dcterms:created>
  <dcterms:modified xsi:type="dcterms:W3CDTF">2024-10-06T08:31:40+08:00</dcterms:modified>
</cp:coreProperties>
</file>

<file path=docProps/custom.xml><?xml version="1.0" encoding="utf-8"?>
<Properties xmlns="http://schemas.openxmlformats.org/officeDocument/2006/custom-properties" xmlns:vt="http://schemas.openxmlformats.org/officeDocument/2006/docPropsVTypes"/>
</file>