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人事工作部门工作总结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事工作部门工作总结(通用4篇)人事工作部门工作总结要怎么写，才更标准规范？根据多年的文秘写作经验，参考优秀的人事工作部门工作总结样本能让你事半功倍，下面分享【人事工作部门工作总结(通用4篇)】，供你选择借鉴。&gt;人事工作部门工作总结篇1　　...</w:t>
      </w:r>
    </w:p>
    <w:p>
      <w:pPr>
        <w:ind w:left="0" w:right="0" w:firstLine="560"/>
        <w:spacing w:before="450" w:after="450" w:line="312" w:lineRule="auto"/>
      </w:pPr>
      <w:r>
        <w:rPr>
          <w:rFonts w:ascii="宋体" w:hAnsi="宋体" w:eastAsia="宋体" w:cs="宋体"/>
          <w:color w:val="000"/>
          <w:sz w:val="28"/>
          <w:szCs w:val="28"/>
        </w:rPr>
        <w:t xml:space="preserve">人事工作部门工作总结(通用4篇)</w:t>
      </w:r>
    </w:p>
    <w:p>
      <w:pPr>
        <w:ind w:left="0" w:right="0" w:firstLine="560"/>
        <w:spacing w:before="450" w:after="450" w:line="312" w:lineRule="auto"/>
      </w:pPr>
      <w:r>
        <w:rPr>
          <w:rFonts w:ascii="宋体" w:hAnsi="宋体" w:eastAsia="宋体" w:cs="宋体"/>
          <w:color w:val="000"/>
          <w:sz w:val="28"/>
          <w:szCs w:val="28"/>
        </w:rPr>
        <w:t xml:space="preserve">人事工作部门工作总结要怎么写，才更标准规范？根据多年的文秘写作经验，参考优秀的人事工作部门工作总结样本能让你事半功倍，下面分享【人事工作部门工作总结(通用4篇)】，供你选择借鉴。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&gt;人事工作部门工作总结篇1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&gt;人事工作部门工作总结篇2</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&gt;人事工作部门工作总结篇3</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&gt;人事工作部门工作总结篇4</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2024-10-04T09:31:17+08:00</dcterms:created>
  <dcterms:modified xsi:type="dcterms:W3CDTF">2024-10-04T09:31:17+08:00</dcterms:modified>
</cp:coreProperties>
</file>

<file path=docProps/custom.xml><?xml version="1.0" encoding="utf-8"?>
<Properties xmlns="http://schemas.openxmlformats.org/officeDocument/2006/custom-properties" xmlns:vt="http://schemas.openxmlformats.org/officeDocument/2006/docPropsVTypes"/>
</file>