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初中语文骨干教师培训总结</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语文骨干教师培训总结4篇作为教师的最高境界是把教师当做自己一生为之而奋斗的事业，作为教师我们要不断的学习不断的充电，不断的补充新知识，才能适应知识经济时代的要求，那么作为初中骨干教师，培训也是很重要的，那么你有什么初中语文骨干教师培训总...</w:t>
      </w:r>
    </w:p>
    <w:p>
      <w:pPr>
        <w:ind w:left="0" w:right="0" w:firstLine="560"/>
        <w:spacing w:before="450" w:after="450" w:line="312" w:lineRule="auto"/>
      </w:pPr>
      <w:r>
        <w:rPr>
          <w:rFonts w:ascii="宋体" w:hAnsi="宋体" w:eastAsia="宋体" w:cs="宋体"/>
          <w:color w:val="000"/>
          <w:sz w:val="28"/>
          <w:szCs w:val="28"/>
        </w:rPr>
        <w:t xml:space="preserve">初中语文骨干教师培训总结4篇</w:t>
      </w:r>
    </w:p>
    <w:p>
      <w:pPr>
        <w:ind w:left="0" w:right="0" w:firstLine="560"/>
        <w:spacing w:before="450" w:after="450" w:line="312" w:lineRule="auto"/>
      </w:pPr>
      <w:r>
        <w:rPr>
          <w:rFonts w:ascii="宋体" w:hAnsi="宋体" w:eastAsia="宋体" w:cs="宋体"/>
          <w:color w:val="000"/>
          <w:sz w:val="28"/>
          <w:szCs w:val="28"/>
        </w:rPr>
        <w:t xml:space="preserve">作为教师的最高境界是把教师当做自己一生为之而奋斗的事业，作为教师我们要不断的学习不断的充电，不断的补充新知识，才能适应知识经济时代的要求，那么作为初中骨干教师，培训也是很重要的，那么你有什么初中语文骨干教师培训总结呢？下面是小编为大家收集有关于初中语文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&gt;初中语文骨干教师培训总结1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&gt;初中语文骨干教师培训总结2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&gt;初中语文骨干教师培训总结3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&gt;初中语文骨干教师培训总结4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2024-10-06T08:12:46+08:00</dcterms:created>
  <dcterms:modified xsi:type="dcterms:W3CDTF">2024-10-06T08:12:46+08:00</dcterms:modified>
</cp:coreProperties>
</file>

<file path=docProps/custom.xml><?xml version="1.0" encoding="utf-8"?>
<Properties xmlns="http://schemas.openxmlformats.org/officeDocument/2006/custom-properties" xmlns:vt="http://schemas.openxmlformats.org/officeDocument/2006/docPropsVTypes"/>
</file>