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最新事业单位护士工作总结(四篇)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事业单位护士工作总结一一、严于律已，自觉加强党性锻炼，党性修养和政治思想觉悟进一步提高严于律已，自觉加强党性锻炼，一年来，我始终坚持运用马克思列宁主义的立场，观点和方法论，运用辩证唯物主义与历史唯物主义去分析和观察事物，明辨是非，坚持真理，...</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严于律已，自觉加强党性锻炼，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强化理论和业务学习，一是认真学习\"三个代表\"重要思想，深刻领会\"三个代表\"重要思想的科学内涵，增强自我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努力工作，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事业单位护士工作总结二</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善方案，成立指控小组、建立辉南二院护理质控群，定期主持召开护士长会议，分析护理工作及质量检查情景，对存在的问题进行分析研究，提出针对性的改善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3、成立的3个护理质控小组：急危重病人管理和护理文件书写质控小组、消毒隔离和病区管理质控小组、门急诊手术室护理质控小组，每月进行一次护理质控检查，对存在的问题持续改善。</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4、护理人力资源合理使用：在现有护理人员数量的情景下，科学、规范、合理调配护理人力资源，有6名年轻护士定期进行科室轮转，2名护士进行科室调换。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6、规范护理服务：规范了急诊接送病人的护理服务、平诊病人入院的护理服务、转科转院病人的护理服务、术前术后访视制度，晨间护理和落实职责护士等工作。</w:t>
      </w:r>
    </w:p>
    <w:p>
      <w:pPr>
        <w:ind w:left="0" w:right="0" w:firstLine="560"/>
        <w:spacing w:before="450" w:after="450" w:line="312" w:lineRule="auto"/>
      </w:pPr>
      <w:r>
        <w:rPr>
          <w:rFonts w:ascii="宋体" w:hAnsi="宋体" w:eastAsia="宋体" w:cs="宋体"/>
          <w:color w:val="000"/>
          <w:sz w:val="28"/>
          <w:szCs w:val="28"/>
        </w:rPr>
        <w:t xml:space="preserve">7、收入提高：院领导十分重视和关心护理工作，提高护理人员工资待遇，充分调动了护理人员的工作进取性。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职责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异常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3、加强护理文件书写，强化护理法制意识：以“预防为主、持续改善”的管理目标，定期检查评估，做到“写我说的，做我写的，记录做的，改善不足”，降低护理服务风险。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5、按照医院感染管理标准，重点加强消毒隔离的督查和医疗废物管理，做到有制度、有流程、有落实措施、有自查记录、有督导反馈，专人负责。保证医疗废物无渗漏、无流失，使院感监控指标到达质量标准。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事业单位护士工作总结三</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在护士工作中，每一位护士都肩负着重大任务和职责!天使不好当，这或许是所有护士工作者的心声!护士工作又苦又累，仅有投入其中才能对护士工作有深深体会!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教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事业单位护士工作总结四</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三、围绕医院工作部署，进取协助配合医院，完成了护理绩效考核制度。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3、全院护理人员进取参加我院的继续教育。护理查房每月1次，业务查房学习每月1次，鼓励护理人员发表科研论文。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