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景区服务人员工作总结_景区导游人员工作总结-景区导游工作总结</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导游是一个脑体高度结合的工作是必须要做好吃苦的准备。那么大家知道景区导游人员工作总结怎么写吗？以下是本站小编为您整理的“景区导游人员工作总结”，供您参考，更多详细内容请点击本站查看。　　景区导游人员工作总结【一】　　20xx年是我人生的...</w:t>
      </w:r>
    </w:p>
    <w:p>
      <w:pPr>
        <w:ind w:left="0" w:right="0" w:firstLine="560"/>
        <w:spacing w:before="450" w:after="450" w:line="312" w:lineRule="auto"/>
      </w:pPr>
      <w:r>
        <w:rPr>
          <w:rFonts w:ascii="宋体" w:hAnsi="宋体" w:eastAsia="宋体" w:cs="宋体"/>
          <w:color w:val="000"/>
          <w:sz w:val="28"/>
          <w:szCs w:val="28"/>
        </w:rPr>
        <w:t xml:space="preserve">　　导游是一个脑体高度结合的工作是必须要做好吃苦的准备。那么大家知道景区导游人员工作总结怎么写吗？以下是本站小编为您整理的“景区导游人员工作总结”，供您参考，更多详细内容请点击本站查看。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　　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景区导游人员工作总结【二】</w:t>
      </w:r>
    </w:p>
    <w:p>
      <w:pPr>
        <w:ind w:left="0" w:right="0" w:firstLine="560"/>
        <w:spacing w:before="450" w:after="450" w:line="312" w:lineRule="auto"/>
      </w:pPr>
      <w:r>
        <w:rPr>
          <w:rFonts w:ascii="宋体" w:hAnsi="宋体" w:eastAsia="宋体" w:cs="宋体"/>
          <w:color w:val="000"/>
          <w:sz w:val="28"/>
          <w:szCs w:val="28"/>
        </w:rPr>
        <w:t xml:space="preserve">　　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　　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　　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　　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　　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　　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x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景区导游人员工作总结【三】</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 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09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2024块钱，由于至今观光社就这个题目收不来团款也不给导游报账。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2024-10-06T08:32:17+08:00</dcterms:created>
  <dcterms:modified xsi:type="dcterms:W3CDTF">2024-10-06T08:32:17+08:00</dcterms:modified>
</cp:coreProperties>
</file>

<file path=docProps/custom.xml><?xml version="1.0" encoding="utf-8"?>
<Properties xmlns="http://schemas.openxmlformats.org/officeDocument/2006/custom-properties" xmlns:vt="http://schemas.openxmlformats.org/officeDocument/2006/docPropsVTypes"/>
</file>