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教师语文培训总结报告</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语文培训总结报告5篇工作总结必须有情况的概述和叙述，有的比较简单，有的比较详细。这部分内容主要是对工作的主客观条件、有利和不利条件以及工作的环境和基础等进行分析。下面是小编给大家带来的教师语文培训总结报告，希望大家能够喜欢!教师语文培训...</w:t>
      </w:r>
    </w:p>
    <w:p>
      <w:pPr>
        <w:ind w:left="0" w:right="0" w:firstLine="560"/>
        <w:spacing w:before="450" w:after="450" w:line="312" w:lineRule="auto"/>
      </w:pPr>
      <w:r>
        <w:rPr>
          <w:rFonts w:ascii="宋体" w:hAnsi="宋体" w:eastAsia="宋体" w:cs="宋体"/>
          <w:color w:val="000"/>
          <w:sz w:val="28"/>
          <w:szCs w:val="28"/>
        </w:rPr>
        <w:t xml:space="preserve">教师语文培训总结报告5篇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教师语文培训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教师语文培训总结报告篇1</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教师语文培训总结报告篇2</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__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教师语文培训总结报告篇4</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那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我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第五，教师是朋友，“良师益友”这就强调了作为教师要懂得和学生做交心的朋友，师生之间相处要融洽，亲和力要到达知心朋友一样。最终，教师是学生的心里辅导者。</w:t>
      </w:r>
    </w:p>
    <w:p>
      <w:pPr>
        <w:ind w:left="0" w:right="0" w:firstLine="560"/>
        <w:spacing w:before="450" w:after="450" w:line="312" w:lineRule="auto"/>
      </w:pPr>
      <w:r>
        <w:rPr>
          <w:rFonts w:ascii="宋体" w:hAnsi="宋体" w:eastAsia="宋体" w:cs="宋体"/>
          <w:color w:val="000"/>
          <w:sz w:val="28"/>
          <w:szCs w:val="28"/>
        </w:rPr>
        <w:t xml:space="preserve">教师必须要懂得教育学、心理学、健康心里学等，作为教师应了解不一样学生的心里特点、心里困惑、心里压力等，并及时给予及时的帮忙和排解，培养学生健康的心里品质。与此同时，对教师工作的基本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新时代的教师应具备高尚的师德，先进的理念，健全的人格，健康的心里素质和比较扎实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二、经过本次的培训为我的工作供给了许多实际日用的方法和策略。</w:t>
      </w:r>
    </w:p>
    <w:p>
      <w:pPr>
        <w:ind w:left="0" w:right="0" w:firstLine="560"/>
        <w:spacing w:before="450" w:after="450" w:line="312" w:lineRule="auto"/>
      </w:pPr>
      <w:r>
        <w:rPr>
          <w:rFonts w:ascii="宋体" w:hAnsi="宋体" w:eastAsia="宋体" w:cs="宋体"/>
          <w:color w:val="000"/>
          <w:sz w:val="28"/>
          <w:szCs w:val="28"/>
        </w:rPr>
        <w:t xml:space="preserve">经过学科专业科的培训，使我认识到要想成为一名优秀的人民教师，必须具备最基本的六要素既：认真备课，认真上课，认真设计作业，认真辅导，认真组织课内外活动。其中备课是一项重要的组成部分，备课中要准备三方面的资料，备教材、备学生、备教学，更要关注学生如何学、学到了多少东西。这不仅仅要求教师课时的安排及备课，还要善于在长期的教育教学中进行总结和积累，仅有这样才能提高自我的专业水平。</w:t>
      </w:r>
    </w:p>
    <w:p>
      <w:pPr>
        <w:ind w:left="0" w:right="0" w:firstLine="560"/>
        <w:spacing w:before="450" w:after="450" w:line="312" w:lineRule="auto"/>
      </w:pPr>
      <w:r>
        <w:rPr>
          <w:rFonts w:ascii="宋体" w:hAnsi="宋体" w:eastAsia="宋体" w:cs="宋体"/>
          <w:color w:val="000"/>
          <w:sz w:val="28"/>
          <w:szCs w:val="28"/>
        </w:rPr>
        <w:t xml:space="preserve">在教学上应当懂得将教学艺术化，学会抓住学生的心里，引起他们对知识的好奇心，引导学生学会自主学习，改变传统的满堂灌的教学方法。教师应当从新知识的传输者变为知识的引导者，这就更加要求教师要懂得授课的艺术性。异常是在新课程改革的背景下，必须要认真地贯穿新的教学理念，以学生发展为本，以新的教学姿势迎接新的挑战。如何使自我能够有质量有效率有本事地教好这门学科，使学生能够持续地从心灵深处理解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我的主角;鼓励我们要做一名终身学习型的教师，做一名能够不断适应新知识新问题新环境的教师;鼓励我们要坚持创新，在教学中发挥自我的聪明和才智，争做教学发展的浪花。</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说过：“仅有满怀自信的人，才能在任何地方都怀有自信，让自信充满生活，并实现自我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最终，各位长辈的提议我将铭记于心，用心去备好每一堂课，用心去教学，用时间来证明我的付出。在教学上的不足要努力去克服，在生活上更应当幸福欢乐。</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教师语文培训总结报告篇5</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2024-10-06T08:27:24+08:00</dcterms:created>
  <dcterms:modified xsi:type="dcterms:W3CDTF">2024-10-06T08:27:24+08:00</dcterms:modified>
</cp:coreProperties>
</file>

<file path=docProps/custom.xml><?xml version="1.0" encoding="utf-8"?>
<Properties xmlns="http://schemas.openxmlformats.org/officeDocument/2006/custom-properties" xmlns:vt="http://schemas.openxmlformats.org/officeDocument/2006/docPropsVTypes"/>
</file>