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2024年银行党建工作总结</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大家创业网为大家整理的相关的2024年银行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大家创业网为大家整理的相关的2024年银行党建工作总结，供大家参考选择。[_TAG_h2]　　2024年银行党建工作总结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2024年，xxxx党建工作在市分行党委正确领导下，深入学习近平总书记系列重要讲话和十九大精神，认真落实2024年党建工作会议要求，以党建为统领，巩固主体责任，完善党建目标责任体系建设，切实提高全行党建管理水平。2024年党建工作情况报告如下</w:t>
      </w:r>
    </w:p>
    <w:p>
      <w:pPr>
        <w:ind w:left="0" w:right="0" w:firstLine="560"/>
        <w:spacing w:before="450" w:after="450" w:line="312" w:lineRule="auto"/>
      </w:pPr>
      <w:r>
        <w:rPr>
          <w:rFonts w:ascii="宋体" w:hAnsi="宋体" w:eastAsia="宋体" w:cs="宋体"/>
          <w:color w:val="000"/>
          <w:sz w:val="28"/>
          <w:szCs w:val="28"/>
        </w:rPr>
        <w:t xml:space="preserve">　　一、巩固党委主体责任。</w:t>
      </w:r>
    </w:p>
    <w:p>
      <w:pPr>
        <w:ind w:left="0" w:right="0" w:firstLine="560"/>
        <w:spacing w:before="450" w:after="450" w:line="312" w:lineRule="auto"/>
      </w:pPr>
      <w:r>
        <w:rPr>
          <w:rFonts w:ascii="宋体" w:hAnsi="宋体" w:eastAsia="宋体" w:cs="宋体"/>
          <w:color w:val="000"/>
          <w:sz w:val="28"/>
          <w:szCs w:val="28"/>
        </w:rPr>
        <w:t xml:space="preserve">　　一是明确党的建设责任。在职务代理会上，分行党委书记代表分行党委分别与各分行书记签订了《xxxx党建工作责任书》，进一步加强了全行党员干部对党建工作的责任意识，推进了全行党建工作的深入开展，形成了分行党委统一领导，分行各部门的职务，一级抓住一级、一级抓住实行的党建工作联动结构。二是明确党委班成员的责任。严格执行《xxxx党委班组成员主体责任清单》，进一步明确班组成员两项责任。同时，建立xxx党委班成员党建联系方式，结合xxxx第二批不忘初心，记住使命主题教育计划，教授主题党课，指导联系方式两个责任的执行。三是严格执行党委、行务会、办公会等会议议事决策规则，坚持三重一大事项集体决策制度，在决策出台前充分征求各方面意见建议，深入调研，提高民主决策、科学决策水平。四是健全完善“三会一课”、民主评议支部和党员、党建工作联系点等制度，进一步提高全行党建工作规范化、科学化水平。五是认真执行党委书记讲党课制度。支行党委书记带领全体党员学习了习近平谈治国理政第三卷、十九届四中、五中全会精神，教育广大党员热爱中国共产党、热爱祖国，珍惜美好的幸福生活，增强了全行党员的党性修养和使命意识。五是加强审查管理。根据党委工作要求，结合基层党支部实际，将党建工作纳入领导干部年度审查，有效促进全行廉政建设。</w:t>
      </w:r>
    </w:p>
    <w:p>
      <w:pPr>
        <w:ind w:left="0" w:right="0" w:firstLine="560"/>
        <w:spacing w:before="450" w:after="450" w:line="312" w:lineRule="auto"/>
      </w:pPr>
      <w:r>
        <w:rPr>
          <w:rFonts w:ascii="宋体" w:hAnsi="宋体" w:eastAsia="宋体" w:cs="宋体"/>
          <w:color w:val="000"/>
          <w:sz w:val="28"/>
          <w:szCs w:val="28"/>
        </w:rPr>
        <w:t xml:space="preserve">　　二、加强党组织建设。</w:t>
      </w:r>
    </w:p>
    <w:p>
      <w:pPr>
        <w:ind w:left="0" w:right="0" w:firstLine="560"/>
        <w:spacing w:before="450" w:after="450" w:line="312" w:lineRule="auto"/>
      </w:pPr>
      <w:r>
        <w:rPr>
          <w:rFonts w:ascii="宋体" w:hAnsi="宋体" w:eastAsia="宋体" w:cs="宋体"/>
          <w:color w:val="000"/>
          <w:sz w:val="28"/>
          <w:szCs w:val="28"/>
        </w:rPr>
        <w:t xml:space="preserve">　　严格执行年度发展党员计划，确保总量控制在上级计划以内，确保营业机构新发展党员比例，重视营业机构负责人、一线业务骨干发展党员。新党员的发展严格遵循坚持标准，保证质量。</w:t>
      </w:r>
    </w:p>
    <w:p>
      <w:pPr>
        <w:ind w:left="0" w:right="0" w:firstLine="560"/>
        <w:spacing w:before="450" w:after="450" w:line="312" w:lineRule="auto"/>
      </w:pPr>
      <w:r>
        <w:rPr>
          <w:rFonts w:ascii="宋体" w:hAnsi="宋体" w:eastAsia="宋体" w:cs="宋体"/>
          <w:color w:val="000"/>
          <w:sz w:val="28"/>
          <w:szCs w:val="28"/>
        </w:rPr>
        <w:t xml:space="preserve">　　改善结构、慎重发展”的十六字方针，坚持高质量、高标准的原则，在基层员工队伍中注意培养工作能力强、综合素质高的积极分子，加强对这些人的培养，为党员队伍输送新鲜血液，提高党员队伍的整体素质。真正做到把党员培训成业务骨干，把业务骨干发展成党员。2024年，发展x名预备党员，吸收x名入党积极分子。</w:t>
      </w:r>
    </w:p>
    <w:p>
      <w:pPr>
        <w:ind w:left="0" w:right="0" w:firstLine="560"/>
        <w:spacing w:before="450" w:after="450" w:line="312" w:lineRule="auto"/>
      </w:pPr>
      <w:r>
        <w:rPr>
          <w:rFonts w:ascii="宋体" w:hAnsi="宋体" w:eastAsia="宋体" w:cs="宋体"/>
          <w:color w:val="000"/>
          <w:sz w:val="28"/>
          <w:szCs w:val="28"/>
        </w:rPr>
        <w:t xml:space="preserve">　　三、强化部署推动，从严落实党风廉政建设主体责任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积极谋划，全面落实从严治党主体责任。x月x日，x月x日，xxxx先后组织召开了xxxx年年初、年中党建和经营工作会议，贯彻落实上级行党委工作部署。制定《中国农业银行xxxx党委落实全面从严治党主体责任清单》，明确全年从严治党年度工作安排，明确责任分工和完成时限，推进全面从严治党深入推进。二是履行“一岗双责”，从严考核。制定《2024年xxxx党委班子成员主体责任清单》、《xxxx2023年党风廉政建设责任制考核方案》，监督班子成员主体责任履职的同时，强化对基层部室、网点党风廉政建设考核。要求支行党委班子成员分别选择1个网点作为党风廉政建设“两个责任”联系点，通过讲党课、参加组织生活会等方式指导“两个责任”的落实。三是坚持同部署、同考核。把党风廉政建设和“三线一网格”纳入综合绩效考核，考核结果作为对业绩评定、奖励惩处、选拔任用的重要依据，以此推动全行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四、推动廉政教育，加强作风建设</w:t>
      </w:r>
    </w:p>
    <w:p>
      <w:pPr>
        <w:ind w:left="0" w:right="0" w:firstLine="560"/>
        <w:spacing w:before="450" w:after="450" w:line="312" w:lineRule="auto"/>
      </w:pPr>
      <w:r>
        <w:rPr>
          <w:rFonts w:ascii="宋体" w:hAnsi="宋体" w:eastAsia="宋体" w:cs="宋体"/>
          <w:color w:val="000"/>
          <w:sz w:val="28"/>
          <w:szCs w:val="28"/>
        </w:rPr>
        <w:t xml:space="preserve">　　一是认真开展党课教育。x月x日，支行党委书记以“坚定理想信念、严守政治底线、持之以恒做好党风廉政建设和反腐败工作”为主题，为支行全体党员上了一堂廉政党课。教育引导全行党员干部保持党员的先进性和纯洁性，进一步发挥基层党组织战斗堡垒作用和党员先锋模范带头作用，对全面做好党风廉政建设和反腐败工作，以提升组织力推动xxxx高质量发展。二是规范权力行使。支行党委严格维护党的政治纪律，认真贯彻上级行党委重大决策部署，坚持民主集中制和重大事项公开制度。认真落实“三重一大”规定，严格按规定程序由领导班子集体决策和审批，防止了违规行为的发生。三是认真落实中央八项规定和总、分行若干规定精神，每逢节日，支行纪委都向网点、部室下发《廉政提示函》，进一步提高全行党员干部党风廉政意识。四是践行廉政承诺，公开述职述廉，接受群众监督。配合市分行2024年度述职、述廉、述合规年度考核和民主测评工作，自觉接受员工监督。五是把好干部选拔任用关。干部选拔任用前，支行党委认真征求纪委意见。纪委落实新提拔领导干部任前廉政谈话、发送《廉政提示函》制度。六是加强支行作风建设。制定《xxxx关于进一步改进工作作风的实施办法》，《xxxx限时办结制管理办法(试行)》，充分发挥支行机关后勤保障和服务作用，牢固树立从班子成员到机关员工，全力为基层网点服务的工作作风，全面提高工作效率和质量，从严落实限时办结、督查督办等制度。</w:t>
      </w:r>
    </w:p>
    <w:p>
      <w:pPr>
        <w:ind w:left="0" w:right="0" w:firstLine="560"/>
        <w:spacing w:before="450" w:after="450" w:line="312" w:lineRule="auto"/>
      </w:pPr>
      <w:r>
        <w:rPr>
          <w:rFonts w:ascii="宋体" w:hAnsi="宋体" w:eastAsia="宋体" w:cs="宋体"/>
          <w:color w:val="000"/>
          <w:sz w:val="28"/>
          <w:szCs w:val="28"/>
        </w:rPr>
        <w:t xml:space="preserve">　　2024年，xxxx将继续在上级行的领导下，团结带领全行员工，找准党建工作切入点，创新党建工作机制，为全面推进我行各项事业更上一层楼而努力奋斗!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2024年银行党建工作总结</w:t>
      </w:r>
    </w:p>
    <w:p>
      <w:pPr>
        <w:ind w:left="0" w:right="0" w:firstLine="560"/>
        <w:spacing w:before="450" w:after="450" w:line="312" w:lineRule="auto"/>
      </w:pPr>
      <w:r>
        <w:rPr>
          <w:rFonts w:ascii="宋体" w:hAnsi="宋体" w:eastAsia="宋体" w:cs="宋体"/>
          <w:color w:val="000"/>
          <w:sz w:val="28"/>
          <w:szCs w:val="28"/>
        </w:rPr>
        <w:t xml:space="preserve">　　2024年，坚持以习近平新时代中国特色社会主义思想为指导，认真学习贯彻党的十九大和十九届四中、五中全会精神，把党的建设作为重要的政治任务来抓，牢记职责使命，坚持从严从实，坚决贯彻落实习近平总书记重要讲话指示精神，促进党的建设与业务工作融合发展，推动全面从严治党向纵深发展，不断提升党建工作质量和水平。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一、突出首要任务，抓实机关政治建设</w:t>
      </w:r>
    </w:p>
    <w:p>
      <w:pPr>
        <w:ind w:left="0" w:right="0" w:firstLine="560"/>
        <w:spacing w:before="450" w:after="450" w:line="312" w:lineRule="auto"/>
      </w:pPr>
      <w:r>
        <w:rPr>
          <w:rFonts w:ascii="宋体" w:hAnsi="宋体" w:eastAsia="宋体" w:cs="宋体"/>
          <w:color w:val="000"/>
          <w:sz w:val="28"/>
          <w:szCs w:val="28"/>
        </w:rPr>
        <w:t xml:space="preserve">　　把做到“两个维护”作为最首要最根本的任务，坚定不移落实讲政治的第一位要求，持续做到学思践悟。一是提高政治站位。把政治素养提升作为机关党建的重中之重、贯穿始终,带头贯彻落实《中共中央关于加强党的政治建设的意见》，让讲政治、懂规矩成为机关建设的鲜明导向，教育引导党员干部增强“四个意识”，坚定“四个自信”，做到“两个维护”。二是把准政治方向。对标对表习近平总书记重要讲话指示精神，加强对党忠诚教育,组织党员干部参观新四军纪念馆等红色教育基地,开展重温入党誓词、党员过政治生日、专题教育等活动,提升党员的归属感和责任感。先后制作发布《携手共抗疫情——致全行干部职工的倡议书》、H5《防范疫情从我做起》党员承诺书、引导干部职工科学有序应对疫情。三是争当创建标兵。制定下发支行《创建“让党中央放心、让人民群众满意的模范机关”工作方案》，细化实施方案、优化工作安排、创新活动方式，突出特色，召开创建工作推进会，开展“模范机关创建大讨论”“模范机关创建大家谈”主题征文活动，及时总结提炼经验做法，增强创建工作的针对性和实效性。</w:t>
      </w:r>
    </w:p>
    <w:p>
      <w:pPr>
        <w:ind w:left="0" w:right="0" w:firstLine="560"/>
        <w:spacing w:before="450" w:after="450" w:line="312" w:lineRule="auto"/>
      </w:pPr>
      <w:r>
        <w:rPr>
          <w:rFonts w:ascii="宋体" w:hAnsi="宋体" w:eastAsia="宋体" w:cs="宋体"/>
          <w:color w:val="000"/>
          <w:sz w:val="28"/>
          <w:szCs w:val="28"/>
        </w:rPr>
        <w:t xml:space="preserve">　　二、强化理论武装,抓实能力素质提升</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理论武装的首要内容，坚持学以致用、用以促学、学用相长,提高党员干部的能力素质。一是注重理论武装的系统性。跟进学习习近平总书记最新发表的重要讲话、重要指示精神，在理论学习上走在前列、做好表率。坚持读原著学原文悟原理，把《习近平谈治国理政(第一卷、第二卷、第三卷)》和《习近平关于“不忘初心、牢记使命”重要论述摘编》及党史、新中国史贯穿始终。理论学习中心组开展学习交流11次，党支部和青年理论学习小组累计开展集中学习25多次。二是注重理论武装的针对性。借助“网院”“博看书苑”等学习近平台，推动读书活动线上线下融合，强化OKR工作法、思维导图、结构性思维等方法的实践运用，推进学习型组织建设。三是注重理论武装的实践性。落实调研式学习，班子成员撰写的《基层央行强化重大决策部署落实的思考》《基层制度执行力现状调查与提升路径研究》在梅园网站刊载，调研报告《农村信用体系建设梗阻及解决路径》在第三次展示评比活动中获第一名。</w:t>
      </w:r>
    </w:p>
    <w:p>
      <w:pPr>
        <w:ind w:left="0" w:right="0" w:firstLine="560"/>
        <w:spacing w:before="450" w:after="450" w:line="312" w:lineRule="auto"/>
      </w:pPr>
      <w:r>
        <w:rPr>
          <w:rFonts w:ascii="宋体" w:hAnsi="宋体" w:eastAsia="宋体" w:cs="宋体"/>
          <w:color w:val="000"/>
          <w:sz w:val="28"/>
          <w:szCs w:val="28"/>
        </w:rPr>
        <w:t xml:space="preserve">　　三、注重固本强基,抓实基层组织建设</w:t>
      </w:r>
    </w:p>
    <w:p>
      <w:pPr>
        <w:ind w:left="0" w:right="0" w:firstLine="560"/>
        <w:spacing w:before="450" w:after="450" w:line="312" w:lineRule="auto"/>
      </w:pPr>
      <w:r>
        <w:rPr>
          <w:rFonts w:ascii="宋体" w:hAnsi="宋体" w:eastAsia="宋体" w:cs="宋体"/>
          <w:color w:val="000"/>
          <w:sz w:val="28"/>
          <w:szCs w:val="28"/>
        </w:rPr>
        <w:t xml:space="preserve">　　把组织力建设作为提升支部战斗力的切入点，锻造忠诚干净担当的干部队伍，持续营造实干担当的良好氛围。一是全面加强支部组织力建设。以“每周一学”“每月一查”“每季一评”为抓手，推进部室负责人常态化落实“一岗双责”，保障“一切工作到支部”要求落地。二是构建市县联动和联学机制。与纪委监察室结对共建，通过联创共建传递理念、传导压力、传送本领，调动基层党组织积极性、主动性和创造性。按季开展联动，有效提升综合履职效能，促进党建标准化落地生根。三是发挥战斗堡垒和模范带头作用。认真贯彻执行《中国共产党支部工作条例》，发挥党支部战斗堡垒作用。9月份,按时组织支部换届工作，保证支部工作的连续性。让青年党员担任党小组长，利用一切机会对其进行党务知识培训，保证了党小组工作的顺利开展。实施“青年员工引领工程”，通过压担子、勤锻炼，加强培养力度。注重绩效管理，将考核结果与行员选拔任用、岗位调整、工资分配、行员奖惩挂钩。2024年，提任了3名党员干部，树立起干事创业的鲜明导向。</w:t>
      </w:r>
    </w:p>
    <w:p>
      <w:pPr>
        <w:ind w:left="0" w:right="0" w:firstLine="560"/>
        <w:spacing w:before="450" w:after="450" w:line="312" w:lineRule="auto"/>
      </w:pPr>
      <w:r>
        <w:rPr>
          <w:rFonts w:ascii="宋体" w:hAnsi="宋体" w:eastAsia="宋体" w:cs="宋体"/>
          <w:color w:val="000"/>
          <w:sz w:val="28"/>
          <w:szCs w:val="28"/>
        </w:rPr>
        <w:t xml:space="preserve">　　四、深化正风肃纪，抓实党风廉政建设</w:t>
      </w:r>
    </w:p>
    <w:p>
      <w:pPr>
        <w:ind w:left="0" w:right="0" w:firstLine="560"/>
        <w:spacing w:before="450" w:after="450" w:line="312" w:lineRule="auto"/>
      </w:pPr>
      <w:r>
        <w:rPr>
          <w:rFonts w:ascii="宋体" w:hAnsi="宋体" w:eastAsia="宋体" w:cs="宋体"/>
          <w:color w:val="000"/>
          <w:sz w:val="28"/>
          <w:szCs w:val="28"/>
        </w:rPr>
        <w:t xml:space="preserve">　　把讲纪律守规矩作为驰而不息加强作风建设的着力点,坚持严管与厚爱相结合，层层传导压力，强化纪律约束，树立基层央行良好形象。一是创新开展“创建廉政部室争当自律标兵”活动，树立身边廉政典型。注重用好监督执纪“第一种形态”，召开职工家属助廉座谈会，按季开展家访活动，较好地发挥了家庭在党风廉政建设中的特殊作用。二是开展“以案示警、以案为戒、以案促改”警示教育活动，以身边案例教育身边人。让干部职工从中汲取教训、引以为戒，做到举一反三，警钟长鸣。深入开展专项监督检查，先后对支持防控疫情重大决策部署情况、扶贫领域腐败和作风问题专项治理情况进行自查。三是开展警示教育和岗位(廉政)风险排查，筑牢底线思维。开展5·10警示教育系列活动，通过上廉政党课、案例剖析、组织廉政知识测试等方式，全年共开设“廉政讲坛”4期、编排《廉政经纬》6期、出刊廉政文化墙2期。全年新增廉政风险点21条，修改风险点71条，删除风险点13条。</w:t>
      </w:r>
    </w:p>
    <w:p>
      <w:pPr>
        <w:ind w:left="0" w:right="0" w:firstLine="560"/>
        <w:spacing w:before="450" w:after="450" w:line="312" w:lineRule="auto"/>
      </w:pPr>
      <w:r>
        <w:rPr>
          <w:rFonts w:ascii="宋体" w:hAnsi="宋体" w:eastAsia="宋体" w:cs="宋体"/>
          <w:color w:val="000"/>
          <w:sz w:val="28"/>
          <w:szCs w:val="28"/>
        </w:rPr>
        <w:t xml:space="preserve">　　五、增强政治意识，抓实党建主体责任</w:t>
      </w:r>
    </w:p>
    <w:p>
      <w:pPr>
        <w:ind w:left="0" w:right="0" w:firstLine="560"/>
        <w:spacing w:before="450" w:after="450" w:line="312" w:lineRule="auto"/>
      </w:pPr>
      <w:r>
        <w:rPr>
          <w:rFonts w:ascii="宋体" w:hAnsi="宋体" w:eastAsia="宋体" w:cs="宋体"/>
          <w:color w:val="000"/>
          <w:sz w:val="28"/>
          <w:szCs w:val="28"/>
        </w:rPr>
        <w:t xml:space="preserve">　　把树立主责主业意识作为牢牢牵住责任制这个“牛鼻子”，层层压实落靠党建主体责任。一是狠抓统筹推进。坚持围绕业务抓党建、抓好党建促业务，做到党建工作与业务工作同谋划、同部署、同落实、同检查。把党建工作纳入工作要点，一体抓好推进落实。稳步有序推进公务用车改革各项工作，合规将闲置办公用房和车辆公开招租和拍卖。二是严肃党内政治生活。巩固深化“不忘初心、牢记使命”主题教育成果,认真组织“三会一课”、组织生活会、主题党日活动，进一步增强党员干部守初心、担使命的思想和行动自觉。强化意识形态阵地管理，定期开展微信群排查工作，营造健康文明的网络交流环境。三是推动党业融合。以党建聚合力，以融合促发展。强化“两项政策工具”落地见效，普惠小微企业贷款延期率和信用贷款占比显著提升。</w:t>
      </w:r>
    </w:p>
    <w:p>
      <w:pPr>
        <w:ind w:left="0" w:right="0" w:firstLine="560"/>
        <w:spacing w:before="450" w:after="450" w:line="312" w:lineRule="auto"/>
      </w:pPr>
      <w:r>
        <w:rPr>
          <w:rFonts w:ascii="宋体" w:hAnsi="宋体" w:eastAsia="宋体" w:cs="宋体"/>
          <w:color w:val="000"/>
          <w:sz w:val="28"/>
          <w:szCs w:val="28"/>
        </w:rPr>
        <w:t xml:space="preserve">　　2024年，党建工作虽取得了一些成绩，但我们也感到，与上级党委要求相比，还存在对党建工作学习研究不够，党建工作方法上缺乏创新等问题。在今后的工作中，我们将继续压实管党治党责任，突出党建统领，加强意识形态管控，推动党业融合，不断加强政治、思想、组织和作风建设，推动各项任务落地见效，促进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2024年银行党建工作总结</w:t>
      </w:r>
    </w:p>
    <w:p>
      <w:pPr>
        <w:ind w:left="0" w:right="0" w:firstLine="560"/>
        <w:spacing w:before="450" w:after="450" w:line="312" w:lineRule="auto"/>
      </w:pPr>
      <w:r>
        <w:rPr>
          <w:rFonts w:ascii="宋体" w:hAnsi="宋体" w:eastAsia="宋体" w:cs="宋体"/>
          <w:color w:val="000"/>
          <w:sz w:val="28"/>
          <w:szCs w:val="28"/>
        </w:rPr>
        <w:t xml:space="preserve">　　2024年，沈阳分行党建工作在总行党委的领导下，紧紧围绕年初党委扩大会议精神，坚持一手抓经营，一手抓党建，以分行党委为核心，加强各基层党支部建设，积极发挥战斗堡垒和模范带头作用，带领全体党员为分行发展做出贡献，确保全年任务按期完成。分行被辽宁银监局评为“五四青年奖章集体”称号，被沈阳市评为“沈阳市精神文明建设先进单位”，2名年青同志分别被总行和省银监局评为优秀团干部和优秀团青年，3名同志分别被选为区人大代表。具体完成了以下工作：</w:t>
      </w:r>
    </w:p>
    <w:p>
      <w:pPr>
        <w:ind w:left="0" w:right="0" w:firstLine="560"/>
        <w:spacing w:before="450" w:after="450" w:line="312" w:lineRule="auto"/>
      </w:pPr>
      <w:r>
        <w:rPr>
          <w:rFonts w:ascii="宋体" w:hAnsi="宋体" w:eastAsia="宋体" w:cs="宋体"/>
          <w:color w:val="000"/>
          <w:sz w:val="28"/>
          <w:szCs w:val="28"/>
        </w:rPr>
        <w:t xml:space="preserve">　　一是加强分行党委班子自身建设，充分发挥政治核心作用。分行党委以“班子强、风气正、学习型”为目标，不断强化学习的自觉、对照的自觉、改进的自觉，进一步提升党委班子的凝聚力和战斗力。首先在党委班子的团结上做出表率，共同营造团结一心干事业、齐心协力谋发展的局面。强化政治意识、大局意识、核心意识、看齐意识、“四个意识”，确保全行上下“一个声音”，行动统一。严格执行党委议事规则和决策程序，对“三重一大”事项集体研究，民主决策、依法决策，相互支持配合，大事讲原则，小事讲风格，最大限度地凝聚合力。其次在学习上做出表率，按照《沈阳分行行领导对口联系行管理办法》要求，定期开展调查研究，深入基层、深入一线广泛听取意见，摸清摸透基层真实情况，研究解决问题的思路和办法，提高各项工作的前瞻性、针对性、实效性。最后在在狠抓工作落实上做出表率。扑下身子抓落实、撸起袖子加油干。按照既定的工作分工，不等不拖不靠，主动担当负责，确保每项工作领导有方、执行有力、落实有效。</w:t>
      </w:r>
    </w:p>
    <w:p>
      <w:pPr>
        <w:ind w:left="0" w:right="0" w:firstLine="560"/>
        <w:spacing w:before="450" w:after="450" w:line="312" w:lineRule="auto"/>
      </w:pPr>
      <w:r>
        <w:rPr>
          <w:rFonts w:ascii="宋体" w:hAnsi="宋体" w:eastAsia="宋体" w:cs="宋体"/>
          <w:color w:val="000"/>
          <w:sz w:val="28"/>
          <w:szCs w:val="28"/>
        </w:rPr>
        <w:t xml:space="preserve">　　二是强化教育，转变作风，不断增强基层党组织的战斗堡垒作用。组织了基层党支部书记座谈会，党委书记李立新同志亲自对基层党建知识进行培训，规范了基层党支部的职责和运行，提高了基层党组织的组织能力和核心作用。严格执行“三会一课”制度，党委委员带头上党课;加强学习，利用专题党日组织学习了《党内政治生活若干准则》和《中国共产党纪律条例》，进一步强化了纪律意识和规矩意识;组织观看了中国人民解放军国防大学金一南教授讲授的《中国共产党为什么能够取得胜利》录像，教育党员干部牢记党史，坚定信念;观看了《悔在不归路上》警示片，筑牢员工法制防线;组织了十九大精神系列学习，为每名党员购买了十九大报告读本和新党章，先后开展了党委中心组学习、各党支部集中学习、党委委员带头讲课辅导等，强化了十九大精神的理解和掌握;发挥党员在工作中的带头作用，敢于亮出身份，喊出“向我看齐”的口号，要求每名党员统一佩戴党徽，组织了党员进社区、进校园宣传活动，联合沈阳市摄影俱乐部组织了行庆系列宣传活动;利用行务会、交班会、党员大会、培训等各种契机， 深入开展理想信念、宗旨、廉洁自律教育，引导员工树立正确的人生观、价值观和事业观，特别是以与客户交往过程中应坚持和遵守的原则，教育大家不越红线、不碰高压线，引导员工养成遵规守纪的好作风。通过这些活动，进一步增强了全行党员的党性观念和规矩意识，夯实了基层党组织建设基础，强化了作风养成，提高了服务中心工作的能力。</w:t>
      </w:r>
    </w:p>
    <w:p>
      <w:pPr>
        <w:ind w:left="0" w:right="0" w:firstLine="560"/>
        <w:spacing w:before="450" w:after="450" w:line="312" w:lineRule="auto"/>
      </w:pPr>
      <w:r>
        <w:rPr>
          <w:rFonts w:ascii="宋体" w:hAnsi="宋体" w:eastAsia="宋体" w:cs="宋体"/>
          <w:color w:val="000"/>
          <w:sz w:val="28"/>
          <w:szCs w:val="28"/>
        </w:rPr>
        <w:t xml:space="preserve">　　三是落实党风廉政建设主体责任，履职尽责，带领全行员工攻坚克难谋发展。按照党风廉政建设一岗双责的要求，积极落实责任，一级抓一级，层层抓落实。2次召开党员大会，补选了4名党委委员，成立了纪律检查委员会，选举了纪委委员和纪委书记，健全了党内监督的机制。加强支行班子建设，今年通过公开竞聘，重新配备了皇姑、沈河支行2名行长，成立了内控合规部，进一步完善了党风廉政建设的体系架构。持续保持对员工八小时之外行为监控，组织全体员工参观了辽宁省反腐倡廉展览馆，重温入党誓词，提高了全体员工的法律意识和红线意识，有助于进一步树立正确的人生观和价值观。</w:t>
      </w:r>
    </w:p>
    <w:p>
      <w:pPr>
        <w:ind w:left="0" w:right="0" w:firstLine="560"/>
        <w:spacing w:before="450" w:after="450" w:line="312" w:lineRule="auto"/>
      </w:pPr>
      <w:r>
        <w:rPr>
          <w:rFonts w:ascii="宋体" w:hAnsi="宋体" w:eastAsia="宋体" w:cs="宋体"/>
          <w:color w:val="000"/>
          <w:sz w:val="28"/>
          <w:szCs w:val="28"/>
        </w:rPr>
        <w:t xml:space="preserve">　　四是加强干部和人才队伍建设。重点抓好人才的挖掘和培养，坚持正确的用人导向，抓好员工的交流与轮岗，强化学习培训，提高综合素质。通过开展“学业务、学技能、学制度，比业绩、比服务、比奉献”的“三学三比”大讨论活动、“用心工作”读书活动和“我是行长”征文活动，引导全行干部员工进一步统一思想认识，提高业务技能和理论水平，增强爱行敬业精神和责任意识，激发干部员工潜能和斗志，鼓舞士气，形成合力，进而推动全行各项经营、管理工作的有效实施。除分行内部运营条线组织日培训、周验收、月考核外，分行还邀请同业和国内著名专家来行交流、授课。年初以来，共举办国际业务学习、中层管理能力培训、优质文明服务等全行性培训10余次，促进了员工综合素质提升。</w:t>
      </w:r>
    </w:p>
    <w:p>
      <w:pPr>
        <w:ind w:left="0" w:right="0" w:firstLine="560"/>
        <w:spacing w:before="450" w:after="450" w:line="312" w:lineRule="auto"/>
      </w:pPr>
      <w:r>
        <w:rPr>
          <w:rFonts w:ascii="宋体" w:hAnsi="宋体" w:eastAsia="宋体" w:cs="宋体"/>
          <w:color w:val="000"/>
          <w:sz w:val="28"/>
          <w:szCs w:val="28"/>
        </w:rPr>
        <w:t xml:space="preserve">　　五是充分发挥工会和团委作用，维护员工利益。开展了员工生日送祝福、婚丧嫁娶慰问工作，开展了“健康生活，快乐工作”健步走和篮球比赛等丰富多彩的文体活动，组织了祭扫烈士陵园、到沈阳残疾人就业基地助残等活动，成立了分行志愿者服务组织，承担社会责任，树立良好的社会形象。加强员工关爱社会、热爱生活的“正能量”传播，引导大家积极向上的阳光心态和责任意识，在潜移默化中通过文化润德、养德，塑造高尚的人格和品行，远离消极的、负面的影响。下一步，分行党建工作主要是在提高基层党支部工作能力、调动基层党支部积极性、充分发挥党员在日常工作中的模范作用上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2024-10-06T10:35:02+08:00</dcterms:created>
  <dcterms:modified xsi:type="dcterms:W3CDTF">2024-10-06T10:35:02+08:00</dcterms:modified>
</cp:coreProperties>
</file>

<file path=docProps/custom.xml><?xml version="1.0" encoding="utf-8"?>
<Properties xmlns="http://schemas.openxmlformats.org/officeDocument/2006/custom-properties" xmlns:vt="http://schemas.openxmlformats.org/officeDocument/2006/docPropsVTypes"/>
</file>