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试用期工作总结财务</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财务4篇作为一个财务人员，工作中一定要就具有良好的专业素质，职业操守以及敬业态度，财务工作相对来说是成就感比较少的工作，因为它的付出和回报不是很配比的。你是否在找正准备撰写“试用期工作总结财务”，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试用期工作总结财务4篇</w:t>
      </w:r>
    </w:p>
    <w:p>
      <w:pPr>
        <w:ind w:left="0" w:right="0" w:firstLine="560"/>
        <w:spacing w:before="450" w:after="450" w:line="312" w:lineRule="auto"/>
      </w:pPr>
      <w:r>
        <w:rPr>
          <w:rFonts w:ascii="宋体" w:hAnsi="宋体" w:eastAsia="宋体" w:cs="宋体"/>
          <w:color w:val="000"/>
          <w:sz w:val="28"/>
          <w:szCs w:val="28"/>
        </w:rPr>
        <w:t xml:space="preserve">作为一个财务人员，工作中一定要就具有良好的专业素质，职业操守以及敬业态度，财务工作相对来说是成就感比较少的工作，因为它的付出和回报不是很配比的。你是否在找正准备撰写“试用期工作总结财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&gt;试用期工作总结财务篇1</w:t>
      </w:r>
    </w:p>
    <w:p>
      <w:pPr>
        <w:ind w:left="0" w:right="0" w:firstLine="560"/>
        <w:spacing w:before="450" w:after="450" w:line="312" w:lineRule="auto"/>
      </w:pPr>
      <w:r>
        <w:rPr>
          <w:rFonts w:ascii="宋体" w:hAnsi="宋体" w:eastAsia="宋体" w:cs="宋体"/>
          <w:color w:val="000"/>
          <w:sz w:val="28"/>
          <w:szCs w:val="28"/>
        </w:rPr>
        <w:t xml:space="preserve">自从20_年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&gt;试用期工作总结财务篇2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&gt;试用期工作总结财务篇3</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&gt;试用期工作总结财务篇4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2024-10-06T08:31:26+08:00</dcterms:created>
  <dcterms:modified xsi:type="dcterms:W3CDTF">2024-10-06T08:31:26+08:00</dcterms:modified>
</cp:coreProperties>
</file>

<file path=docProps/custom.xml><?xml version="1.0" encoding="utf-8"?>
<Properties xmlns="http://schemas.openxmlformats.org/officeDocument/2006/custom-properties" xmlns:vt="http://schemas.openxmlformats.org/officeDocument/2006/docPropsVTypes"/>
</file>