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工作总结财务人员(四篇)</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总结财务人员一1、做好基本资料的整理，及时向工厂反映客户的情况、向工厂反映客户的信息。2、做好订单跟踪：在下订单后要确认工厂是否排单，了解订单产品的生产进程，确定产品是否能够按期发货，最后还要确定客户是否准时收到我司产品。3、货款回笼，...</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工作总结财务人员一</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_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_(__)h0710136单撞钉，因为底钉在实际大货生产过程中不够锋利、穿透力不够强，导致客户在装钉过程中出现大量底钉打歪、打断、变形情况。这给客户带来了一定的损失，经过协调，客户要求我司尽快补回损耗的底钉1000粒;__(__)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1、维护老客户：主要是订单跟踪，确保____的大货能够准时出厂。做好___秋季打样工作。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工作总结财务人员二</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国家对白酒消费税的调整，在业界引起了骚动，随后又是严打酒驾和地方性的禁酒令，这一路走来的喜悦和忧伤、困惑和感动、兴奋和无奈，现将11月白酒销售工作总结如下：</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1、我公司在山东已运作了整整三年，因此吸取前几年的经验教训，今年我个人也把寻找重点市场放在以金乡为核心运作济宁市场，透过两个月的市场运作也摸索了一部分经验，为明年的运作奠定了基矗。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(1)、公司服务滞后，个性是发货，严重影响了市场，和经销商的销售信心;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(3)、重点市场定位不明确不坚定。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这个月我走访的新客户中，有10多个意向都很强烈，但正因在于后期跟踪不到位，自己信心也不足，但最终落实很少，浪费了大好的资源!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对于__市场，基础还是很好的，只是经销商投入意识和公司管理太差，这个市场失误有几点：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最后在白酒销售工作总结中，我作为一名白酒销售人员，我对公司的几点推荐：</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工作总结财务人员三</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(2)整理20__—20__年凭证并装订存档。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工作总结财务人员四</w:t>
      </w:r>
    </w:p>
    <w:p>
      <w:pPr>
        <w:ind w:left="0" w:right="0" w:firstLine="560"/>
        <w:spacing w:before="450" w:after="450" w:line="312" w:lineRule="auto"/>
      </w:pPr>
      <w:r>
        <w:rPr>
          <w:rFonts w:ascii="宋体" w:hAnsi="宋体" w:eastAsia="宋体" w:cs="宋体"/>
          <w:color w:val="000"/>
          <w:sz w:val="28"/>
          <w:szCs w:val="28"/>
        </w:rPr>
        <w:t xml:space="preserve">学期却已接近尾声，又到了盘点11月份班主任工作得失的时候了。对我而言，班主任工作的经验犹如沧海一粟，但同时又觉得自己收获颇丰。不管是处理得当又或有失偏颇的地方，都让我累积了宝贵的经验以备后用。下面就11月份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2024-09-20T11:04:29+08:00</dcterms:created>
  <dcterms:modified xsi:type="dcterms:W3CDTF">2024-09-20T11:04:29+08:00</dcterms:modified>
</cp:coreProperties>
</file>

<file path=docProps/custom.xml><?xml version="1.0" encoding="utf-8"?>
<Properties xmlns="http://schemas.openxmlformats.org/officeDocument/2006/custom-properties" xmlns:vt="http://schemas.openxmlformats.org/officeDocument/2006/docPropsVTypes"/>
</file>