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部门年终总结范文1000字</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门年终总结范文1000字》，希望对大家有帮助。&gt;【篇一】　　20xx年前三个季度的...</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门年终总结范文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一、提升服务品质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w:t>
      </w:r>
    </w:p>
    <w:p>
      <w:pPr>
        <w:ind w:left="0" w:right="0" w:firstLine="560"/>
        <w:spacing w:before="450" w:after="450" w:line="312" w:lineRule="auto"/>
      </w:pPr>
      <w:r>
        <w:rPr>
          <w:rFonts w:ascii="宋体" w:hAnsi="宋体" w:eastAsia="宋体" w:cs="宋体"/>
          <w:color w:val="000"/>
          <w:sz w:val="28"/>
          <w:szCs w:val="28"/>
        </w:rPr>
        <w:t xml:space="preserve">　　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二、顾客投诉接待与处理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六、白银店工作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七、积极配合公司完成各项工作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　　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　　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　　二、认真做好本职工作</w:t>
      </w:r>
    </w:p>
    <w:p>
      <w:pPr>
        <w:ind w:left="0" w:right="0" w:firstLine="560"/>
        <w:spacing w:before="450" w:after="450" w:line="312" w:lineRule="auto"/>
      </w:pPr>
      <w:r>
        <w:rPr>
          <w:rFonts w:ascii="宋体" w:hAnsi="宋体" w:eastAsia="宋体" w:cs="宋体"/>
          <w:color w:val="000"/>
          <w:sz w:val="28"/>
          <w:szCs w:val="28"/>
        </w:rPr>
        <w:t xml:space="preserve">　　(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　　(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　　(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　　(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　　(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　　(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　　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　　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　　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　　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　　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按照《州食品安全委员会办公室关于报送食品安全专项整治“百日行动”工作总结的通知》文件要求，现将我局组织开展学校(幼儿园)食品安全专项整治“百日行动”工作总结如下：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局高度重视此次学校食品安全专项整治“百日行动”，成立了以州教育工委书记、教育局局长嘎绒拥忠为组长，州教育工委成员为副组长，各科室主任为成员的学校食品安全专项整治“百日行动”领导小组，负责组织、指导开展学校食品安全专项整治“百日行动”具体工作。组织召开了专题会议对此次学校食品安全专项整治“百日行动”做了具体的安排部署：一是加强领导，落实责任。要求针对各项治理整顿内容，细化目标，分解任务，落实责任，加大投入，扎实推进专项整治工作;二是部门联动，开展督查。积极联合当地食品药品监管局和相关部门组成联合检查组对学校食堂食品安全进行全面检查和指导;三是广泛宣传，营造氛围。多角度、多形式、多渠道对校园食品安全进行宣传，进一步向师生普及食品安全科学知识，提高师生食品安全意识和自我保护能力，增强师生对食品安全的参与意识;四是巩固成果，建立机制。将治理整顿的成效制度化、经常化，着力建立健全长效监管机制，进一步规范管理，切实巩固治理整顿成果，严防已整治的问题再次反复、反弹，促进校园食品安全水平稳步提升;五是加强督查，确保实效。各县教育部门必须加强对辖区内学校食品安全专项整治“百日行动”的督查，措施真正落实到操作层面，确保整治取得实效，同时，州教育局将组成督查组随时进行暗访督查。</w:t>
      </w:r>
    </w:p>
    <w:p>
      <w:pPr>
        <w:ind w:left="0" w:right="0" w:firstLine="560"/>
        <w:spacing w:before="450" w:after="450" w:line="312" w:lineRule="auto"/>
      </w:pPr>
      <w:r>
        <w:rPr>
          <w:rFonts w:ascii="宋体" w:hAnsi="宋体" w:eastAsia="宋体" w:cs="宋体"/>
          <w:color w:val="000"/>
          <w:sz w:val="28"/>
          <w:szCs w:val="28"/>
        </w:rPr>
        <w:t xml:space="preserve">　　学校食品安全专项整治“百日行动”安排部署专题会议结束后，根据州教育工委书记、局长嘎绒拥忠同志提出的学校食品安全专项整治“百日行动”的五点要求，我局及时制定并下发了《州学校(幼儿园)食品安全专项整治“百日行动”实施方案》，对学校食品安全专项整治“百日行动”工作做了具体详实的安排部署。</w:t>
      </w:r>
    </w:p>
    <w:p>
      <w:pPr>
        <w:ind w:left="0" w:right="0" w:firstLine="560"/>
        <w:spacing w:before="450" w:after="450" w:line="312" w:lineRule="auto"/>
      </w:pPr>
      <w:r>
        <w:rPr>
          <w:rFonts w:ascii="宋体" w:hAnsi="宋体" w:eastAsia="宋体" w:cs="宋体"/>
          <w:color w:val="000"/>
          <w:sz w:val="28"/>
          <w:szCs w:val="28"/>
        </w:rPr>
        <w:t xml:space="preserve">　　二、迅速行动落实有力</w:t>
      </w:r>
    </w:p>
    <w:p>
      <w:pPr>
        <w:ind w:left="0" w:right="0" w:firstLine="560"/>
        <w:spacing w:before="450" w:after="450" w:line="312" w:lineRule="auto"/>
      </w:pPr>
      <w:r>
        <w:rPr>
          <w:rFonts w:ascii="宋体" w:hAnsi="宋体" w:eastAsia="宋体" w:cs="宋体"/>
          <w:color w:val="000"/>
          <w:sz w:val="28"/>
          <w:szCs w:val="28"/>
        </w:rPr>
        <w:t xml:space="preserve">　　各县、校(园)根据我局文件要求，结合本地、本校实际也制定了切实可行，操作性强的实施方案，各县、校(园)按照要求积极开展了学校食品安全专项整治工作，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　　通过此次学校食品安全专项整治“百日行动”，进一步强化了学校食品安全日常监督管理力度和食品安全管理各县规章制度的落实，学校食品管理人员和从业人员的自律意识显著增强，学校食品安全水平得到明显提高。</w:t>
      </w:r>
    </w:p>
    <w:p>
      <w:pPr>
        <w:ind w:left="0" w:right="0" w:firstLine="560"/>
        <w:spacing w:before="450" w:after="450" w:line="312" w:lineRule="auto"/>
      </w:pPr>
      <w:r>
        <w:rPr>
          <w:rFonts w:ascii="宋体" w:hAnsi="宋体" w:eastAsia="宋体" w:cs="宋体"/>
          <w:color w:val="000"/>
          <w:sz w:val="28"/>
          <w:szCs w:val="28"/>
        </w:rPr>
        <w:t xml:space="preserve">　　三、加强督查取得实效</w:t>
      </w:r>
    </w:p>
    <w:p>
      <w:pPr>
        <w:ind w:left="0" w:right="0" w:firstLine="560"/>
        <w:spacing w:before="450" w:after="450" w:line="312" w:lineRule="auto"/>
      </w:pPr>
      <w:r>
        <w:rPr>
          <w:rFonts w:ascii="宋体" w:hAnsi="宋体" w:eastAsia="宋体" w:cs="宋体"/>
          <w:color w:val="000"/>
          <w:sz w:val="28"/>
          <w:szCs w:val="28"/>
        </w:rPr>
        <w:t xml:space="preserve">　　在学校食品安全专项整治“百日行动”中，我局组织开展了3次校园食品安全专项督查，从检查情况看，多数学校食品安全状况比较好，表现为学校领导重视，基础卫生设施良好，学校分管领导切实抓，定期召开会议并组织检查，多数学校建立建全了各种管理制度和岗位责任制，许可证和从业人员健康证齐全，把好了原料采购和食品制作各环节，分工明确，责任到人，定期进行检查，严格奖惩制度等。同时，我们也检查出很多突出的问题主要有：有的学校食品采购索证、进货验收和台帐记录不全;少数食堂食品冷藏设备不能满足食品原料、半成品、成品分类贮存的需要;个别食堂冷冻冷藏的食品有混放现象，对存在问题的学校，能当场整改的，立即进行了改整，不能立即整改的要在限期内改正，及时消除安全隐患，切实保障新学期师生的饮食安全。</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(一)进一步强化学校食堂食品责任制度的落实;</w:t>
      </w:r>
    </w:p>
    <w:p>
      <w:pPr>
        <w:ind w:left="0" w:right="0" w:firstLine="560"/>
        <w:spacing w:before="450" w:after="450" w:line="312" w:lineRule="auto"/>
      </w:pPr>
      <w:r>
        <w:rPr>
          <w:rFonts w:ascii="宋体" w:hAnsi="宋体" w:eastAsia="宋体" w:cs="宋体"/>
          <w:color w:val="000"/>
          <w:sz w:val="28"/>
          <w:szCs w:val="28"/>
        </w:rPr>
        <w:t xml:space="preserve">　　(二)进一步规范学校食堂食品从业人员的操作规程;</w:t>
      </w:r>
    </w:p>
    <w:p>
      <w:pPr>
        <w:ind w:left="0" w:right="0" w:firstLine="560"/>
        <w:spacing w:before="450" w:after="450" w:line="312" w:lineRule="auto"/>
      </w:pPr>
      <w:r>
        <w:rPr>
          <w:rFonts w:ascii="宋体" w:hAnsi="宋体" w:eastAsia="宋体" w:cs="宋体"/>
          <w:color w:val="000"/>
          <w:sz w:val="28"/>
          <w:szCs w:val="28"/>
        </w:rPr>
        <w:t xml:space="preserve">　　(三)进一步建立健全学校食堂安全管理的各项规章制度;</w:t>
      </w:r>
    </w:p>
    <w:p>
      <w:pPr>
        <w:ind w:left="0" w:right="0" w:firstLine="560"/>
        <w:spacing w:before="450" w:after="450" w:line="312" w:lineRule="auto"/>
      </w:pPr>
      <w:r>
        <w:rPr>
          <w:rFonts w:ascii="宋体" w:hAnsi="宋体" w:eastAsia="宋体" w:cs="宋体"/>
          <w:color w:val="000"/>
          <w:sz w:val="28"/>
          <w:szCs w:val="28"/>
        </w:rPr>
        <w:t xml:space="preserve">　　(四)进一步加强食堂从业人员的培训工作;</w:t>
      </w:r>
    </w:p>
    <w:p>
      <w:pPr>
        <w:ind w:left="0" w:right="0" w:firstLine="560"/>
        <w:spacing w:before="450" w:after="450" w:line="312" w:lineRule="auto"/>
      </w:pPr>
      <w:r>
        <w:rPr>
          <w:rFonts w:ascii="宋体" w:hAnsi="宋体" w:eastAsia="宋体" w:cs="宋体"/>
          <w:color w:val="000"/>
          <w:sz w:val="28"/>
          <w:szCs w:val="28"/>
        </w:rPr>
        <w:t xml:space="preserve">　　(五)进一步向师生普及食品安全科学知识，提高师生食品安全意识和自我保护能力，增强师生对食品安全的参与意识。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2024-11-10T11:32:14+08:00</dcterms:created>
  <dcterms:modified xsi:type="dcterms:W3CDTF">2024-11-10T11:32:14+08:00</dcterms:modified>
</cp:coreProperties>
</file>

<file path=docProps/custom.xml><?xml version="1.0" encoding="utf-8"?>
<Properties xmlns="http://schemas.openxmlformats.org/officeDocument/2006/custom-properties" xmlns:vt="http://schemas.openxmlformats.org/officeDocument/2006/docPropsVTypes"/>
</file>