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党支部2024年上半年基层党建工作总结3篇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　　党支部2024年上半年基层党建工作总...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_TAG_h2]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开学初，我党支部根据《2024年全县组织工作要点》《党建统领“一强三创”行动2024年工作要点》和党支部建设标准化工作要求，制定了上半年基层党建工作重点，现将半年来我支部党建工作总结如下：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2024年新中国成立 70周年，是决胜全面建成小康社会、实现第一个百年奋斗目标的关键之年，是深入贯彻落实全国教育大会精神的开局之年。我校以习近平新时代中国特色社会主义思想为指导，认真践行新时代党的组织路、线方、针政策。</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谋划全年党建工作。开学初学校召开党建工作会议，制定2024年党建工作计划、党建统领“一强三创”行动2024年重点任务及推进计划、完善“三会一课”制度，制定2024年“三会一课”计划、签订了党员教师工作目标责任书，明确工作任务，细化工作指标、修订“三项清单”及目标、支部书记抓党建工作“三个一”责任目标清单。</w:t>
      </w:r>
    </w:p>
    <w:p>
      <w:pPr>
        <w:ind w:left="0" w:right="0" w:firstLine="560"/>
        <w:spacing w:before="450" w:after="450" w:line="312" w:lineRule="auto"/>
      </w:pPr>
      <w:r>
        <w:rPr>
          <w:rFonts w:ascii="宋体" w:hAnsi="宋体" w:eastAsia="宋体" w:cs="宋体"/>
          <w:color w:val="000"/>
          <w:sz w:val="28"/>
          <w:szCs w:val="28"/>
        </w:rPr>
        <w:t xml:space="preserve">　　2、支部按照要求，深入学习、把握重点，认真开展了 2024 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3、强化对党员的教育管理。做好入党积极分子、发展对象以及预备党员等培训，教育引导他们树立共产主义远大理想和中国特色社会主义共同理想，发挥先锋模范作用。</w:t>
      </w:r>
    </w:p>
    <w:p>
      <w:pPr>
        <w:ind w:left="0" w:right="0" w:firstLine="560"/>
        <w:spacing w:before="450" w:after="450" w:line="312" w:lineRule="auto"/>
      </w:pPr>
      <w:r>
        <w:rPr>
          <w:rFonts w:ascii="宋体" w:hAnsi="宋体" w:eastAsia="宋体" w:cs="宋体"/>
          <w:color w:val="000"/>
          <w:sz w:val="28"/>
          <w:szCs w:val="28"/>
        </w:rPr>
        <w:t xml:space="preserve">　　4、严格落实“一岗双责”，一手抓教师业务素质,一手抓党风廉政建设,确保党员干部廉洁从教,树立了良好的党员形象，促进了我校各项工作的顺利开展。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　　5、抓教师学习，每周利用例会、党员大会等学文件、听报告、讨论交流等多种形式，学习各级各类大会精神、党章、党规等，并结合“行风大整治”行动切实提高提高教师队伍建设及思想素质。</w:t>
      </w:r>
    </w:p>
    <w:p>
      <w:pPr>
        <w:ind w:left="0" w:right="0" w:firstLine="560"/>
        <w:spacing w:before="450" w:after="450" w:line="312" w:lineRule="auto"/>
      </w:pPr>
      <w:r>
        <w:rPr>
          <w:rFonts w:ascii="宋体" w:hAnsi="宋体" w:eastAsia="宋体" w:cs="宋体"/>
          <w:color w:val="000"/>
          <w:sz w:val="28"/>
          <w:szCs w:val="28"/>
        </w:rPr>
        <w:t xml:space="preserve">　　6、支委会成立毕业会考年级领导小组，做到分阶段、变流量、质调节，切实抓好毕业会考年级的质量，努力改变我校成绩底下的局面。</w:t>
      </w:r>
    </w:p>
    <w:p>
      <w:pPr>
        <w:ind w:left="0" w:right="0" w:firstLine="560"/>
        <w:spacing w:before="450" w:after="450" w:line="312" w:lineRule="auto"/>
      </w:pPr>
      <w:r>
        <w:rPr>
          <w:rFonts w:ascii="宋体" w:hAnsi="宋体" w:eastAsia="宋体" w:cs="宋体"/>
          <w:color w:val="000"/>
          <w:sz w:val="28"/>
          <w:szCs w:val="28"/>
        </w:rPr>
        <w:t xml:space="preserve">　　7、加强民主化管理，一是实行领导班子民主决策制度，定期召开支委会和校委会议，对党内和学校的大事、要事进行集体商讨，二是利用家长委员会、教代会，广泛征求意见建议。</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公司党委的正确领导下，在支部全体党员支持和配合下，积极开展基层党建工作，认真贯彻落实党的十九大精神，全面落实新时代党的建设总要求，推动全面从严治党向纵深发展，充分发挥党总支战斗堡垒作用，切实加强党建工作各项任务的进行。现将上半年基层党建工作作如下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(一)党支部书记认真履行党建工作第一责任人职责情况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支部书记履行党建“第一责任人”的职责，确保党建各项工作得到全面落实。把党建工作摆在部门工作中的重要位置，坚持将党建工作与部门其他事务同部署、同落实。并定期组织召开支部会议讨论解决党建工作中的遇到的问题，力争高质量落实党建工作中的各项任务。其次行动上把主体责任落到实处，由党建工作引领部门重点工作的开展。一是部门于2024年春节以来疫情期间复工复产工作中对进出厂区人员管理及体温检测、厂区消毒等工作开展有序，有效控制了疫情发生。二是顺利完成单身职工入住倒班楼相关工作。截止6月10日，已经有 75 名单身职工入住倒班楼，为下一步大修厂拆迁职工的安置工作打下了基础。三是职工住房工作有了新的进展，上半年，截止6月10日，已经有288户购房职工跟公司签订购房意向书，拿到了住房钥匙，部分职工已经开始装修。</w:t>
      </w:r>
    </w:p>
    <w:p>
      <w:pPr>
        <w:ind w:left="0" w:right="0" w:firstLine="560"/>
        <w:spacing w:before="450" w:after="450" w:line="312" w:lineRule="auto"/>
      </w:pPr>
      <w:r>
        <w:rPr>
          <w:rFonts w:ascii="宋体" w:hAnsi="宋体" w:eastAsia="宋体" w:cs="宋体"/>
          <w:color w:val="000"/>
          <w:sz w:val="28"/>
          <w:szCs w:val="28"/>
        </w:rPr>
        <w:t xml:space="preserve">　　(二)组织开展“两会一课”情况。</w:t>
      </w:r>
    </w:p>
    <w:p>
      <w:pPr>
        <w:ind w:left="0" w:right="0" w:firstLine="560"/>
        <w:spacing w:before="450" w:after="450" w:line="312" w:lineRule="auto"/>
      </w:pPr>
      <w:r>
        <w:rPr>
          <w:rFonts w:ascii="宋体" w:hAnsi="宋体" w:eastAsia="宋体" w:cs="宋体"/>
          <w:color w:val="000"/>
          <w:sz w:val="28"/>
          <w:szCs w:val="28"/>
        </w:rPr>
        <w:t xml:space="preserve">　　一是后勤服务部党支部认真贯彻落实农垦工委、集团公司党委相关文件要求，结合支部实际开展“两会一课”学习常态化制度化工作，及时传达上级文件精神，按时召开党员大会、支委会议支部书记上党课等。截止六月中旬，后勤服务部上大课2次，召开党员大会1次，开展党日活动2次，支委会6次。二是支部严格实行党员“学习强国”学习要求，组织党员利用线上学习强国平台开展学习，目前支部党员参学率达100%。三是后勤服务部支部于5月29日制定“一支部一特色”党建活动方案，开展围绕“服务职工促发展，保障有力做贡献”为核心的特色党建活动，增强后勤服务部人员的创凝聚力、战斗力，不断提升基层党建对后勤服务部工作的促进力。</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支部党员干部日常教育管理工作，落实经常谈心谈话。一是严格党员管理，加强党员教育。后勤服务部党支部通过开展集中学习，自主学习的形式开展党课教育，利用微信讨论群、“学习强国”学习平台、集中上党课等学习方式，加强党员经常性教育。二是抓好发展党员工作，后勤服务部党支部建立了入党积极分子信息台账，严格按照程序、落实发展党员预审、复审制度，2024年上半年，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后勤服务部党支部按时召开党风廉政建设工作会议，及时传达上级重要文件、领导讲话精神，认真贯彻落实上级关于党风廉政建设工作部署和要求。加强监督检查，强化执纪问责,推动正风肃纪常态化、制度化，形成了作风建设的新常态。</w:t>
      </w:r>
    </w:p>
    <w:p>
      <w:pPr>
        <w:ind w:left="0" w:right="0" w:firstLine="560"/>
        <w:spacing w:before="450" w:after="450" w:line="312" w:lineRule="auto"/>
      </w:pPr>
      <w:r>
        <w:rPr>
          <w:rFonts w:ascii="宋体" w:hAnsi="宋体" w:eastAsia="宋体" w:cs="宋体"/>
          <w:color w:val="000"/>
          <w:sz w:val="28"/>
          <w:szCs w:val="28"/>
        </w:rPr>
        <w:t xml:space="preserve">　　3、抓好党员队伍建设。一是对支部所有党员进行信息登记，认真记录每一位党员一年来参加组织生活、党费缴纳的具体情况。二是支部根据《农垦工委 农垦集团党委关于印发推进广西农垦基层党组织标准化规范化建设三年行动方案的通知》(桂垦工委办发〔2024〕18号)要求，推进全面从严治党向基层延伸，使所有基层党组织均达到标准化规范化要求，落实支委班子成员联系党员、群众工作党员实际工作情况开展支委联系党员群众。让党员为党员群众服务，充分体现党员的先锋模范作用。</w:t>
      </w:r>
    </w:p>
    <w:p>
      <w:pPr>
        <w:ind w:left="0" w:right="0" w:firstLine="560"/>
        <w:spacing w:before="450" w:after="450" w:line="312" w:lineRule="auto"/>
      </w:pPr>
      <w:r>
        <w:rPr>
          <w:rFonts w:ascii="宋体" w:hAnsi="宋体" w:eastAsia="宋体" w:cs="宋体"/>
          <w:color w:val="000"/>
          <w:sz w:val="28"/>
          <w:szCs w:val="28"/>
        </w:rPr>
        <w:t xml:space="preserve">　　二、基层党建工作存在的主要问题及原因</w:t>
      </w:r>
    </w:p>
    <w:p>
      <w:pPr>
        <w:ind w:left="0" w:right="0" w:firstLine="560"/>
        <w:spacing w:before="450" w:after="450" w:line="312" w:lineRule="auto"/>
      </w:pPr>
      <w:r>
        <w:rPr>
          <w:rFonts w:ascii="宋体" w:hAnsi="宋体" w:eastAsia="宋体" w:cs="宋体"/>
          <w:color w:val="000"/>
          <w:sz w:val="28"/>
          <w:szCs w:val="28"/>
        </w:rPr>
        <w:t xml:space="preserve">　　(二)基层党组织建设方面。</w:t>
      </w:r>
    </w:p>
    <w:p>
      <w:pPr>
        <w:ind w:left="0" w:right="0" w:firstLine="560"/>
        <w:spacing w:before="450" w:after="450" w:line="312" w:lineRule="auto"/>
      </w:pPr>
      <w:r>
        <w:rPr>
          <w:rFonts w:ascii="宋体" w:hAnsi="宋体" w:eastAsia="宋体" w:cs="宋体"/>
          <w:color w:val="000"/>
          <w:sz w:val="28"/>
          <w:szCs w:val="28"/>
        </w:rPr>
        <w:t xml:space="preserve">　　1、支部队伍建设有待提高整体素质。后勤服务部党员队伍存在老党员偏多，青年人才入党积极性不高，造成党员队伍年龄结构不均衡。对党员队伍素质参差不齐等实际情况缺少长远谋划，有效措施不多。</w:t>
      </w:r>
    </w:p>
    <w:p>
      <w:pPr>
        <w:ind w:left="0" w:right="0" w:firstLine="560"/>
        <w:spacing w:before="450" w:after="450" w:line="312" w:lineRule="auto"/>
      </w:pPr>
      <w:r>
        <w:rPr>
          <w:rFonts w:ascii="宋体" w:hAnsi="宋体" w:eastAsia="宋体" w:cs="宋体"/>
          <w:color w:val="000"/>
          <w:sz w:val="28"/>
          <w:szCs w:val="28"/>
        </w:rPr>
        <w:t xml:space="preserve">　　2、由于本部门党员上不时间不一致，组织党员开展学习习近平新时代中国特色社会主义思想和党的十九大精神培训时人员不集中，覆盖面不广，小组会议组织不够及时。</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职工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2024-09-20T09:22:13+08:00</dcterms:created>
  <dcterms:modified xsi:type="dcterms:W3CDTF">2024-09-20T09:22:13+08:00</dcterms:modified>
</cp:coreProperties>
</file>

<file path=docProps/custom.xml><?xml version="1.0" encoding="utf-8"?>
<Properties xmlns="http://schemas.openxmlformats.org/officeDocument/2006/custom-properties" xmlns:vt="http://schemas.openxmlformats.org/officeDocument/2006/docPropsVTypes"/>
</file>