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部队士官简短年终总结</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部队士官简短年终总结5篇时光飞逝，又到了一年的末尾了，很快就要开展下一年的工作了，肯定感想颇多吧，你的年终总结写好了吗?下面小编给大家带来关于部队士官简短年终总结5篇，希望会对大家的工作与学习有所帮助。部队士官简短年终总结1时间如流水，转眼...</w:t>
      </w:r>
    </w:p>
    <w:p>
      <w:pPr>
        <w:ind w:left="0" w:right="0" w:firstLine="560"/>
        <w:spacing w:before="450" w:after="450" w:line="312" w:lineRule="auto"/>
      </w:pPr>
      <w:r>
        <w:rPr>
          <w:rFonts w:ascii="宋体" w:hAnsi="宋体" w:eastAsia="宋体" w:cs="宋体"/>
          <w:color w:val="000"/>
          <w:sz w:val="28"/>
          <w:szCs w:val="28"/>
        </w:rPr>
        <w:t xml:space="preserve">部队士官简短年终总结5篇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时光飞逝，又到了一年的末尾了，很快就要开展下一年的工作了，肯定感想颇多吧，你的年终总结写好了吗?下面小编给大家带来关于部队士官简短年终总结5篇，希望会对大家的工作与学习有所帮助。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部队士官简短年终总结1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部队士官简短年终总结2</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邓小平理论，学习“三个代表”重要论述，认真学习了新《党章》，坚持党的基本路线和方针、政策，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部队士官简短年终总结3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部队士官简短年终总结4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部队士官简短年终总结5</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2024-10-04T12:30:28+08:00</dcterms:created>
  <dcterms:modified xsi:type="dcterms:W3CDTF">2024-10-04T12:30:28+08:00</dcterms:modified>
</cp:coreProperties>
</file>

<file path=docProps/custom.xml><?xml version="1.0" encoding="utf-8"?>
<Properties xmlns="http://schemas.openxmlformats.org/officeDocument/2006/custom-properties" xmlns:vt="http://schemas.openxmlformats.org/officeDocument/2006/docPropsVTypes"/>
</file>