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部队年终总结范文大全10篇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范文大全10篇总结是对自身社会实践进行回顾的产物，它以自身工作实践为材料。是回顾过去，对前一段时间里的工作进行反思，但目的还是为了做好下一阶段的工作。部队年终工作总结怎么写?小编收集整理了部队年终总结范文大全，希望可以帮助...</w:t>
      </w:r>
    </w:p>
    <w:p>
      <w:pPr>
        <w:ind w:left="0" w:right="0" w:firstLine="560"/>
        <w:spacing w:before="450" w:after="450" w:line="312" w:lineRule="auto"/>
      </w:pPr>
      <w:r>
        <w:rPr>
          <w:rFonts w:ascii="宋体" w:hAnsi="宋体" w:eastAsia="宋体" w:cs="宋体"/>
          <w:color w:val="000"/>
          <w:sz w:val="28"/>
          <w:szCs w:val="28"/>
        </w:rPr>
        <w:t xml:space="preserve">20_部队年终总结范文大全10篇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部队年终工作总结怎么写?小编收集整理了部队年终总结范文大全，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部队年终总结范文大全1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部队年终总结范文大全2</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部队年终总结范文大全3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部队年终总结范文大全4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部队年终总结范文大全5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&gt;部队年终总结范文大全6</w:t>
      </w:r>
    </w:p>
    <w:p>
      <w:pPr>
        <w:ind w:left="0" w:right="0" w:firstLine="560"/>
        <w:spacing w:before="450" w:after="450" w:line="312" w:lineRule="auto"/>
      </w:pPr>
      <w:r>
        <w:rPr>
          <w:rFonts w:ascii="宋体" w:hAnsi="宋体" w:eastAsia="宋体" w:cs="宋体"/>
          <w:color w:val="000"/>
          <w:sz w:val="28"/>
          <w:szCs w:val="28"/>
        </w:rPr>
        <w:t xml:space="preserve">时间如流水。转眼间2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&gt;部队年终总结范文大全7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&gt;部队年终总结范文大全8</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&gt;部队年终总结范文大全9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&gt;部队年终总结范文大全10</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