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2024年中学教师学期个人总结(5篇)</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学教师学期个人总结一一、思想政治方面本人热爱党，热爱人民，坚持党的教育方针，忠诚党的教育事业：能服从学校的工作安排，办事认真负责;把自己的精力、能力全部用于学校的教育教学过程中，遵纪守法，遵守学校的各项规章制度，在各个方面从严要求自己，努...</w:t>
      </w:r>
    </w:p>
    <w:p>
      <w:pPr>
        <w:ind w:left="0" w:right="0" w:firstLine="560"/>
        <w:spacing w:before="450" w:after="450" w:line="312" w:lineRule="auto"/>
      </w:pPr>
      <w:r>
        <w:rPr>
          <w:rFonts w:ascii="黑体" w:hAnsi="黑体" w:eastAsia="黑体" w:cs="黑体"/>
          <w:color w:val="000000"/>
          <w:sz w:val="36"/>
          <w:szCs w:val="36"/>
          <w:b w:val="1"/>
          <w:bCs w:val="1"/>
        </w:rPr>
        <w:t xml:space="preserve">中学教师学期个人总结一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中学教师学期个人总结二</w:t>
      </w:r>
    </w:p>
    <w:p>
      <w:pPr>
        <w:ind w:left="0" w:right="0" w:firstLine="560"/>
        <w:spacing w:before="450" w:after="450" w:line="312" w:lineRule="auto"/>
      </w:pPr>
      <w:r>
        <w:rPr>
          <w:rFonts w:ascii="宋体" w:hAnsi="宋体" w:eastAsia="宋体" w:cs="宋体"/>
          <w:color w:val="000"/>
          <w:sz w:val="28"/>
          <w:szCs w:val="28"/>
        </w:rPr>
        <w:t xml:space="preserve">走进学生生活,让学生感悟数学的价值。力求做到数学源于生活，并用于生活，让学生感悟和体验到数学就在自己身边，生活中处处要用到数学，必须认真学好数学。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黑体" w:hAnsi="黑体" w:eastAsia="黑体" w:cs="黑体"/>
          <w:color w:val="000000"/>
          <w:sz w:val="36"/>
          <w:szCs w:val="36"/>
          <w:b w:val="1"/>
          <w:bCs w:val="1"/>
        </w:rPr>
        <w:t xml:space="preserve">中学教师学期个人总结三</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中学教师学期个人总结四</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中学教师学期个人总结五</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2024-10-06T07:01:17+08:00</dcterms:created>
  <dcterms:modified xsi:type="dcterms:W3CDTF">2024-10-06T07:01:17+08:00</dcterms:modified>
</cp:coreProperties>
</file>

<file path=docProps/custom.xml><?xml version="1.0" encoding="utf-8"?>
<Properties xmlns="http://schemas.openxmlformats.org/officeDocument/2006/custom-properties" xmlns:vt="http://schemas.openxmlformats.org/officeDocument/2006/docPropsVTypes"/>
</file>