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2024年落实全面从严治党主体责任情况总结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2024年10月18日，习近平同志在十九大报告中强调，坚定不移全面从严治党，不断提高党的执政能力和领导水平。为大家整理的相关的2024年落实全面从严治党主体责任情况总结，供大家参考选择。　　2024年落实全面从严治党主体责任情况总结　　今年...</w:t>
      </w:r>
    </w:p>
    <w:p>
      <w:pPr>
        <w:ind w:left="0" w:right="0" w:firstLine="560"/>
        <w:spacing w:before="450" w:after="450" w:line="312" w:lineRule="auto"/>
      </w:pPr>
      <w:r>
        <w:rPr>
          <w:rFonts w:ascii="宋体" w:hAnsi="宋体" w:eastAsia="宋体" w:cs="宋体"/>
          <w:color w:val="000"/>
          <w:sz w:val="28"/>
          <w:szCs w:val="28"/>
        </w:rPr>
        <w:t xml:space="preserve">2024年10月18日，习近平同志在十九大报告中强调，坚定不移全面从严治党，不断提高党的执政能力和领导水平。为大家整理的相关的2024年落实全面从严治党主体责任情况总结，供大家参考选择。[_TAG_h2]　　2024年落实全面从严治党主体责任情况总结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上半年，县工信局党委坚持以习近平新时代中国特色社会主义思想为指导，深入贯彻落实党的十九大、十九届二中、三中、四中全会精神，把履行全面从严治党主体责任作为一项极端重要的政治任务来抓，以《党委(党组)落实全面从严治党主体责任规定》为基本遵循，结合工作实际，主动作为，真抓实干，高标准推进，严要求落实，推动党要管党、全面从严治党向纵深发展，为全局各项工作稳步推进提供了坚强的政治和作风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之基。一是加强理论学习。持续巩固深化“不忘初心、牢记使命”主题教育成果，组织党员干部深入学习《习近平关于“不忘初心、牢记使命”重要论述选编》、《习近平谈治国理政》第三卷、习近平总书记视察xx和赣州的重要讲话精神、习近平总书记关于统筹推进疫情防控和经济社会发展的重要论述，认真学习党章党规党纪及《党委(党组)落实全面从严治党主体责任规定》，跟进学习习近平总书记最新重要讲话、重要指示批示精神。坚持党委中心组学习、“学习日”“主题党日”等学习制度，学习中坚持做到读原著、学原文、悟原理，始终在学通、弄懂、做实上下功夫，真正把学习贯彻新思想往深里走、往心里走、往实里走。丰富和完善“干部讲堂”，强化“学习强国”平台和干部网络学院等线上学习。在微信工作群，宣传新时代党的理论方针政策，引导党员干部听党话、跟党走。在深学笃信中打牢听党话跟党走的思想根基。上半年组织开展局党委理论中心组学习研讨8次，机关党支部开展集中学习6次，党员领导上党课6人次。二是严格落实意识形态工作责任制。把加强意识形态工作作为机关党的建设的重要内容，列入年度党委工作要点，严格落实意识形态工作责任制，牢牢掌握意识形态工作的领导权，上半年党委专题研究意识形态工作，将意识形态工作融入到中心工作同部署、同落实、同推进。</w:t>
      </w:r>
    </w:p>
    <w:p>
      <w:pPr>
        <w:ind w:left="0" w:right="0" w:firstLine="560"/>
        <w:spacing w:before="450" w:after="450" w:line="312" w:lineRule="auto"/>
      </w:pPr>
      <w:r>
        <w:rPr>
          <w:rFonts w:ascii="宋体" w:hAnsi="宋体" w:eastAsia="宋体" w:cs="宋体"/>
          <w:color w:val="000"/>
          <w:sz w:val="28"/>
          <w:szCs w:val="28"/>
        </w:rPr>
        <w:t xml:space="preserve">　　(二)紧扣政治根本，全面提升党的政治建设。一是提高政治站位，坚持把党的政治建设贯穿于全面从严治党的全过程，教育引导党员干部牢固树立“四个意识”，坚定“四个自信”，做到“两个维护”，自觉在思想上政治上行动上同以习近平总书记为核心的党中央保持高度一致;全力配合做好上级巡察和审计整改工作，切实做到了不管是学习、工作还是生活中，都能始终坚持正确的政治方向、舆论导向和价值取向。二是加强和规范党内政治生活。上半年党委专题研究党风廉政建设，认真贯彻《党委(党组)落实全面从严治党主体责任规定》和《中国共产党支部工作条例(试行)》，认真落实“三会一课”、基层党组织生活会、领导干部双重组织生活、民主评议党员、谈心谈话、重大事项报告、民主集中等制度，认真开展“三强化三提升”和党建“三化”活动，坚持和完善“主题党日”、“三会一课”、“3+X”集中学习模式，深入开展“五红”活动，坚持党员领导干部带头上党课制， 并且确保机关每季都有党员领导干部上党课。坚持以党建为引领，不断强化党建与中心工作的融合度。结合工作实际，在党员干部中开展“2+1”助企活动(即：一名党员领导干部带一名党员干部帮扶一个企业或一个项目)，切实为企业解决实际困难和问题，为“主攻工业、三年再翻番”提供服务保障。</w:t>
      </w:r>
    </w:p>
    <w:p>
      <w:pPr>
        <w:ind w:left="0" w:right="0" w:firstLine="560"/>
        <w:spacing w:before="450" w:after="450" w:line="312" w:lineRule="auto"/>
      </w:pPr>
      <w:r>
        <w:rPr>
          <w:rFonts w:ascii="宋体" w:hAnsi="宋体" w:eastAsia="宋体" w:cs="宋体"/>
          <w:color w:val="000"/>
          <w:sz w:val="28"/>
          <w:szCs w:val="28"/>
        </w:rPr>
        <w:t xml:space="preserve">　　(三)加强作风建设，大力弘扬党内新风正气。一是持续改进工作作风，深入推进“五型”政府建设，纵深推进“放管服”改革。继承和发扬党的优良传统和作风，自觉践行党的群众路线，严格落实中央八项规定及实施细则精神，驰而不息地纠正“四风”问题，深入开展“假、慢、懒、散、庸”等作风问题自查自纠。二是不断加强企业、项目一线的调查研究，坚持“一线”工作法，坚持把调查研究作为民主科学决策的前置关口、密切联系群众的重要途径、推动解决问题的关键一招。</w:t>
      </w:r>
    </w:p>
    <w:p>
      <w:pPr>
        <w:ind w:left="0" w:right="0" w:firstLine="560"/>
        <w:spacing w:before="450" w:after="450" w:line="312" w:lineRule="auto"/>
      </w:pPr>
      <w:r>
        <w:rPr>
          <w:rFonts w:ascii="宋体" w:hAnsi="宋体" w:eastAsia="宋体" w:cs="宋体"/>
          <w:color w:val="000"/>
          <w:sz w:val="28"/>
          <w:szCs w:val="28"/>
        </w:rPr>
        <w:t xml:space="preserve">　　(四)深化反腐倡廉，稳妥巩固防腐巨变根基。一是严格落实主体责任和“一岗双责”。5月份工信局党委印发了《关于落实全面从严治党主体责任任务分工的通知》，制定了《石城县工信局党委2024年度落实全面从严治党主体责任清单》。党委书记认真履行全面从严治党第一责人职责，把党风廉政建设的主体责任扛在肩上、抓在手上，切实做到逢会必说、逢文必讲，强化责任、管理班子，带好队伍。经常开展谈心谈话，及时掌握班子成员和党员干部思想动态，充分运用好监督执纪第一种形态，抓早抓小，防患于未然。班子成员认真履行各自分管领域和股室从严治党责任，关注每个干部职工的思想工作动态，做到发现问题早教育、早提醒。用好党风党纪经常性教育、党员干部日常监督管理各类手段，以案说法、以典型为鉴。上半年组织专题警示教育参观2次，各类谈话提醒10人次，进一步强化了领导和干部不想腐、不能腐、不敢腐的思想和觉悟。二是坚决支持纪委第八派驻纪检监察组工作，认真执行“三重一大”事项制度规定，坚决执行全县纪委监委派驻纪检监察组列席党委会制度，特别是在涉及单位预算、资金使用、干部任用、重大工作部署上，提前与县纪委监委派驻组沟通报告，主动接受监督。</w:t>
      </w:r>
    </w:p>
    <w:p>
      <w:pPr>
        <w:ind w:left="0" w:right="0" w:firstLine="560"/>
        <w:spacing w:before="450" w:after="450" w:line="312" w:lineRule="auto"/>
      </w:pPr>
      <w:r>
        <w:rPr>
          <w:rFonts w:ascii="宋体" w:hAnsi="宋体" w:eastAsia="宋体" w:cs="宋体"/>
          <w:color w:val="000"/>
          <w:sz w:val="28"/>
          <w:szCs w:val="28"/>
        </w:rPr>
        <w:t xml:space="preserve">　　(五)抓实内部管理，积极锻造优良干部队伍。一是匡正选人用人之风，严格执行《党政领导干部选任用工作条例》和《关于推进领导干部能上能下的若干规定(试行)》，注重培养选拔政治品德过硬、业务能力精湛、工作作风扎实的干部特别是优秀年轻干部，树立鲜明的用人导向。上半年党委会按照集体酝酿、综合考核、民主决策的原则，将1名优秀年轻干部提拔到副科级领导岗位上。二是加强干部队伍建设，坚持以提高政治能力为根本，以增强专业本领为关键，以锐意创新为紧要，以培养优良作风为基础，努力打造一支政治过硬、本领高强、求实创新、能打胜仗的工信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县工信局党委在履行全面从严治党主体责任中还存在一些短板和不足，主要体现在以下几个方面:一是理论学习全面性、系统性、有效性还需增强，个别党员依然存在现用现学、急用急学的现象，理论学习的积极性、主动性还不高，距离学懂弄通做实还有差距。二是全面从严治党的方式方法还需创新，工信局党委能够保时保质保量完成规定动作，但在如何紧密结合工业经济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工信局党委将深入贯彻落实上级党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坚持从严治党，继续加强思想政治建设，持续推进“两学一做”学习教育常态化制度化。深入学习《习近平新时代中国特色社会主义思想学习纲要》《习近平谈治国理政》第三卷和习近平总书记重要讲话、重要指示精神，增强学习的针对性和实效性，引导党员干部用党的思想理论武装头脑，不断提高党性修养和运用理论解决实际问的能力。创新党性教育学习形式，教育引导党员干部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坚持从严治党，不断强化纪律作风建设。坚持把纪律挺在前面，加强纪律教育，提高制度执行能力，深化标本兼治，正确运用好监督执纪“四种形态”，做到真管真严、敢管敢严、长管长严。严格贯彻落实中央八项规定和实施细则精神，坚持纠正“四风”问题，做到从解决突出问题入手，着力构建风清气正良好政治生态，推动全局各项事业健康发展。</w:t>
      </w:r>
    </w:p>
    <w:p>
      <w:pPr>
        <w:ind w:left="0" w:right="0" w:firstLine="560"/>
        <w:spacing w:before="450" w:after="450" w:line="312" w:lineRule="auto"/>
      </w:pPr>
      <w:r>
        <w:rPr>
          <w:rFonts w:ascii="宋体" w:hAnsi="宋体" w:eastAsia="宋体" w:cs="宋体"/>
          <w:color w:val="000"/>
          <w:sz w:val="28"/>
          <w:szCs w:val="28"/>
        </w:rPr>
        <w:t xml:space="preserve">　　(三)坚持从严治党，落细落实主体责任。坚持以习近平新时代中国特色社会主义思想为指导，深入贯彻党的十九大和十九届二中、三中、四中全会精神，认真贯彻落实习近平总书记在十九届中央纪委第四次全体会议上的重要讲话精神和全会部署，切实履行全面从严治党第一责任人责任和“一岗双责”，狠抓思想政建设、基层党建工作、主体责任落实、人才队伍建设、党员管理教育，强化党风廉政建设和反腐败工作，以全面从严治党为统领，为实现“主攻工业、三年再翻番”目标任务，决战决胜全面建成小康社会提供坚强保障。[_TAG_h2]　　2024年落实全面从严治党主体责任情况总结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今年以来，全市各级党组织以习近平新时代中国特色社会主义思想为指导，深入贯彻新时代党的建设总要求，把抓好党建作为最大的政绩，按照《中共X市委关于印发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&gt;一、强化政治担当，扛起从严治党主体责任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习近平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&gt;二、强化理论武装，筑牢从严治党政治根基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习近平新时代中国特色社会主义思想和党的十九届五中全会精神，扎实开展党史学习教育。市委组织部在全国率先开展以X为主要内容的X所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习近平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等警示教育片，警示全体党员干部严守纪律、遵守规矩。……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 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&gt;三、强化组织建设，锻造忠诚干净担当干部队伍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等活动，到……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&gt;四、强化廉政建设，营造风清气正的政治生态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习近平新时代中国特色社会主义思想为指导，全面落实省委、市委关于做好巡视整改工作的部署要求，紧紧围绕省委X巡视组反馈意见涉及事项，把整改落实工作作为当前和今后一个阶段的重大政治任务，不折不扣抓好整改落实。……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反映出X在干部监督管理上失之于宽、失之于软，工作制度不健全、规定不落实、风险防控不到位。……履行监督责任不力，对所驻部门领导班子及其成员执行中央八项规定精神情况监督不严。……巡察工作形式单一，发现领导班子及其成员特别是主要领导干部问题少、质量低，巡察震慑作用发挥不充分。……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习近平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w:t>
      </w:r>
    </w:p>
    <w:p>
      <w:pPr>
        <w:ind w:left="0" w:right="0" w:firstLine="560"/>
        <w:spacing w:before="450" w:after="450" w:line="312" w:lineRule="auto"/>
      </w:pPr>
      <w:r>
        <w:rPr>
          <w:rFonts w:ascii="宋体" w:hAnsi="宋体" w:eastAsia="宋体" w:cs="宋体"/>
          <w:color w:val="000"/>
          <w:sz w:val="28"/>
          <w:szCs w:val="28"/>
        </w:rPr>
        <w:t xml:space="preserve">　　七是定期开展检查考核。加强对全面从严治党主体责任落实情况的检查考核，考核结果在一定范围内通报，作为领导班子和领导干部评先评优和选拔任用的重要依据，同时落实好责任追究。[_TAG_h2]　　2024年落实全面从严治党主体责任情况总结</w:t>
      </w:r>
    </w:p>
    <w:p>
      <w:pPr>
        <w:ind w:left="0" w:right="0" w:firstLine="560"/>
        <w:spacing w:before="450" w:after="450" w:line="312" w:lineRule="auto"/>
      </w:pPr>
      <w:r>
        <w:rPr>
          <w:rFonts w:ascii="宋体" w:hAnsi="宋体" w:eastAsia="宋体" w:cs="宋体"/>
          <w:color w:val="000"/>
          <w:sz w:val="28"/>
          <w:szCs w:val="28"/>
        </w:rPr>
        <w:t xml:space="preserve">　　2024年，市政府机关党组坚持以习近平新时代中国特色社会主义思想为指导，深入贯彻落实党的十九大和十九届二中、三中、四中、五中全会精神，认真落实市委部署和市政府党组、市纪委监委要求，以党的政治建设为统领，全力推进管党治党各项任务落实落地，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&gt;一、深入学习贯彻习近平新时代中国特色社会主义思想，理论武装的自觉性和坚定性不断增强</w:t>
      </w:r>
    </w:p>
    <w:p>
      <w:pPr>
        <w:ind w:left="0" w:right="0" w:firstLine="560"/>
        <w:spacing w:before="450" w:after="450" w:line="312" w:lineRule="auto"/>
      </w:pPr>
      <w:r>
        <w:rPr>
          <w:rFonts w:ascii="宋体" w:hAnsi="宋体" w:eastAsia="宋体" w:cs="宋体"/>
          <w:color w:val="000"/>
          <w:sz w:val="28"/>
          <w:szCs w:val="28"/>
        </w:rPr>
        <w:t xml:space="preserve">　　一是学深弄通做实新思想。坚持把学习贯彻习近平新时代中国特色社会主义思想作为重大政治任务，对习近平总书记发表的重要讲话、重要文章和作出的重要指示批示，第一时间组织传达学习贯彻，今年以来，机关党组开展集体学习40余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围绕学习贯彻全会精神，紧扣服务制定我市“十四五”规划，开展集体学习交流研讨，重点围绕坚持系统观念撰写体会文章。机关党组书记孟庆松同志带头为机关党员干部作全会精神宣讲，并就新时代如何充分发挥办公厅作用提出要求。各位班子成员分别到分管部门、处室开展宣讲，促进党员干部入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　　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　　&gt;二、坚持政治立厅、政治建厅，政治机关属性更加凸显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　　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　　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　　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　　&gt;三、认真落实全面从严治党要求，推动机关政治生态持续向好改善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　　一是加强日常研究部署推动。深入贯彻落实《党委(党组)落实全面从严治党主体责任规定》，认真研究部署机关2024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　　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　　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　　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　　&gt;四、严肃党内政治生活，推动机关党的建设质量明显提升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　　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　　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2024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　　&gt;五、持续加强基础管理，在服务大局中体现担当作为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　　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2024•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　　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　　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　　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2024-09-20T12:05:05+08:00</dcterms:created>
  <dcterms:modified xsi:type="dcterms:W3CDTF">2024-09-20T12:05:05+08:00</dcterms:modified>
</cp:coreProperties>
</file>

<file path=docProps/custom.xml><?xml version="1.0" encoding="utf-8"?>
<Properties xmlns="http://schemas.openxmlformats.org/officeDocument/2006/custom-properties" xmlns:vt="http://schemas.openxmlformats.org/officeDocument/2006/docPropsVTypes"/>
</file>