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2024年精神文明建设工作总结</w:t>
      </w:r>
      <w:bookmarkEnd w:id="1"/>
    </w:p>
    <w:p>
      <w:pPr>
        <w:jc w:val="center"/>
        <w:spacing w:before="0" w:after="450"/>
      </w:pPr>
      <w:r>
        <w:rPr>
          <w:rFonts w:ascii="Arial" w:hAnsi="Arial" w:eastAsia="Arial" w:cs="Arial"/>
          <w:color w:val="999999"/>
          <w:sz w:val="20"/>
          <w:szCs w:val="20"/>
        </w:rPr>
        <w:t xml:space="preserve">来源：网络  作者：烟雨迷离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gt;2024&gt;年精神文明建设工作总结2024年，市xx局按照市文明委《xx市2024年精神文明建设工作要点》（x文明委〔2024〕x号）文件要求，深入学习宣传贯彻习近平新时代中国特色社会主义思想和党的十九大和历次全会精神，学习省、市文明办相关...</w:t>
      </w:r>
    </w:p>
    <w:p>
      <w:pPr>
        <w:ind w:left="0" w:right="0" w:firstLine="560"/>
        <w:spacing w:before="450" w:after="450" w:line="312" w:lineRule="auto"/>
      </w:pPr>
      <w:r>
        <w:rPr>
          <w:rFonts w:ascii="黑体" w:hAnsi="黑体" w:eastAsia="黑体" w:cs="黑体"/>
          <w:color w:val="000000"/>
          <w:sz w:val="36"/>
          <w:szCs w:val="36"/>
          <w:b w:val="1"/>
          <w:bCs w:val="1"/>
        </w:rPr>
        <w:t xml:space="preserve">&gt;2024&gt;年精神文明建设工作总结</w:t>
      </w:r>
    </w:p>
    <w:p>
      <w:pPr>
        <w:ind w:left="0" w:right="0" w:firstLine="560"/>
        <w:spacing w:before="450" w:after="450" w:line="312" w:lineRule="auto"/>
      </w:pPr>
      <w:r>
        <w:rPr>
          <w:rFonts w:ascii="宋体" w:hAnsi="宋体" w:eastAsia="宋体" w:cs="宋体"/>
          <w:color w:val="000"/>
          <w:sz w:val="28"/>
          <w:szCs w:val="28"/>
        </w:rPr>
        <w:t xml:space="preserve">2024年，市xx局按照市文明委《xx市2024年精神文明建设工作要点》（x文明委〔2024〕x号）文件要求，深入学习宣传贯彻习近平新时代中国特色社会主义思想和党的十九大和历次全会精神，学习省、市文明办相关文件精神，不断创新工作方式，强化各项任务措施，扎实开展精神文明建设工作，较好地完成了各项工作任务。现将全局2024年精神文明建设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一、学懂弄通做实习近平新时代中国特色社会主义思想和党的十九大精神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一）持续深入开展政治理论学习。深入推进“不忘初心、牢记使命”主题教育，修订了《局党组理论学习中心组学习制度》，制定《局党组中心组学习安排》，把学习宣传贯彻习近平新时代中国特色社会主义思想和党的十九大和历次全会精神作为重要学习内容，局党组召开中心组（扩大）学习会xx次。把推进“两学一做”学习教育常态化制度化和“不忘初心、牢记使命”主题教育有效衔接，制定市xx局《推进“两个绝对”具体化贯彻落实措施》，全局xx个党支部建立“习近平新时代中国特色社会主义思想讲习所”，局党组书记带头讲党课，党组成员分别在联点支部讲党课，各支部书记在本支部带头讲党课，普通党员讲微党课，形成具有xx特色的“林间讲习”“工地讲习”等党员教育新机制。局党组开展专题讨论x次，领导班子成员讲党课xx次。</w:t>
      </w:r>
    </w:p>
    <w:p>
      <w:pPr>
        <w:ind w:left="0" w:right="0" w:firstLine="560"/>
        <w:spacing w:before="450" w:after="450" w:line="312" w:lineRule="auto"/>
      </w:pPr>
      <w:r>
        <w:rPr>
          <w:rFonts w:ascii="宋体" w:hAnsi="宋体" w:eastAsia="宋体" w:cs="宋体"/>
          <w:color w:val="000"/>
          <w:sz w:val="28"/>
          <w:szCs w:val="28"/>
        </w:rPr>
        <w:t xml:space="preserve">（二）加强思想道德建设。以社会主义荣辱观为引领，加强社会公德、职业道德、家庭美德、个人品德教育，在全局形成知荣辱、讲正气、做奉献、促和谐的良好风尚。一是深入开展“道德讲堂”活动，充实完善讲堂内容，并组织开展道德论坛、道德修身等活动。二是在全局范围内广泛征集并推选第四届我市道德模范候选人，进一步倡导文明新风尚，慰问身边的道德模范段志龙同志，并在全局掀起向段志龙同志学习的热潮。三是结合纪念建党98周年、清明祭典日和民族传统节日，组织祭英烈、参观xx爱国爱教展览，开展社会主义核心价值观教育、爱国主义教育等活动。四是大力弘扬中华传统美德，全局系统干部职工积极注册使用“全国工会电子职工书屋”，举办全民阅读、中华经典诵读等活动，传递了积极向上的人生追求、高尚的情感境界和健康的生活情趣。五是组织全局党员干部群众前往XX省美术馆参观“打造绿色发展样板城市，建设新时代幸福xx”xx地区美术作品展、观看电影《XX》，典型事迹专题节目《榜样3》，开展群众性精神文明创建活动，大力宣传改革开放以来我国在各方面取得的巨大成就，用中国特色社会主义理论体系武装党员群众，坚定道路自信、理论自信、制度自信和文化自信。</w:t>
      </w:r>
    </w:p>
    <w:p>
      <w:pPr>
        <w:ind w:left="0" w:right="0" w:firstLine="560"/>
        <w:spacing w:before="450" w:after="450" w:line="312" w:lineRule="auto"/>
      </w:pPr>
      <w:r>
        <w:rPr>
          <w:rFonts w:ascii="黑体" w:hAnsi="黑体" w:eastAsia="黑体" w:cs="黑体"/>
          <w:color w:val="000000"/>
          <w:sz w:val="36"/>
          <w:szCs w:val="36"/>
          <w:b w:val="1"/>
          <w:bCs w:val="1"/>
        </w:rPr>
        <w:t xml:space="preserve">二、持续推进巩固全国文明城市成果常态化工作</w:t>
      </w:r>
    </w:p>
    <w:p>
      <w:pPr>
        <w:ind w:left="0" w:right="0" w:firstLine="560"/>
        <w:spacing w:before="450" w:after="450" w:line="312" w:lineRule="auto"/>
      </w:pPr>
      <w:r>
        <w:rPr>
          <w:rFonts w:ascii="宋体" w:hAnsi="宋体" w:eastAsia="宋体" w:cs="宋体"/>
          <w:color w:val="000"/>
          <w:sz w:val="28"/>
          <w:szCs w:val="28"/>
        </w:rPr>
        <w:t xml:space="preserve">（一）进社区、下基层服务，密切党员联系和服务群众。开展“双进双联四服务”活动，组织xx名党员深入社区群众中，开展微心愿认领、关爱孤寡老人及留守儿童、环境卫生整治、安全知识宣传等活动。落实“双帮”措施，全局XX个党支部与XX个村党支部结对，XXX名干部职工与XXX户贫困户认亲，投入帮扶资金物资约XX万元，组织劳务输出XXXX人次，实现务工收益XX万元。开展“深入基层送服务”活动，编制了《油用紫斑牡丹高寒地区播种繁育技术》《苗圃地苗木养护管理技术》2部服务“三农”远程教育片，安排X名中高级专业技术人员组建专家服务团，深入大通县和湟中县的XX个村，送科技送知识送服务。</w:t>
      </w:r>
    </w:p>
    <w:p>
      <w:pPr>
        <w:ind w:left="0" w:right="0" w:firstLine="560"/>
        <w:spacing w:before="450" w:after="450" w:line="312" w:lineRule="auto"/>
      </w:pPr>
      <w:r>
        <w:rPr>
          <w:rFonts w:ascii="宋体" w:hAnsi="宋体" w:eastAsia="宋体" w:cs="宋体"/>
          <w:color w:val="000"/>
          <w:sz w:val="28"/>
          <w:szCs w:val="28"/>
        </w:rPr>
        <w:t xml:space="preserve">（二）坚持脱真贫、真脱贫帮扶，全力推进以党建促脱贫攻坚工作。将安排xx生态公益管护岗位作为精准扶贫的有效途径，2024年在xx、xx、xx落实生态公益性扶贫岗位护林员xxxx名。抽调x支扶贫工作队，深入xx县xxx村、xx村开展精准扶贫工作，安排xxx名干部职工结对帮扶XX户贫困户，通过发展乡村旅游、林下种养殖、劳务输出等带动农民脱贫致富。田家沟村已实现脱贫退出，尔麻村力争在2024年底实现脱贫摘帽。</w:t>
      </w:r>
    </w:p>
    <w:p>
      <w:pPr>
        <w:ind w:left="0" w:right="0" w:firstLine="560"/>
        <w:spacing w:before="450" w:after="450" w:line="312" w:lineRule="auto"/>
      </w:pPr>
      <w:r>
        <w:rPr>
          <w:rFonts w:ascii="宋体" w:hAnsi="宋体" w:eastAsia="宋体" w:cs="宋体"/>
          <w:color w:val="000"/>
          <w:sz w:val="28"/>
          <w:szCs w:val="28"/>
        </w:rPr>
        <w:t xml:space="preserve">（三）打造健康向上的人文环境。各公园景区不断加大游人管理力度，引导游人文明游园。采取定点值守与流动巡查，文明劝导与广泛宣传相结合的办法，制止随地吐痰、损坏花草树木、吵架、斗殴、禁烟区域吸烟等不文明行为。</w:t>
      </w:r>
    </w:p>
    <w:p>
      <w:pPr>
        <w:ind w:left="0" w:right="0" w:firstLine="560"/>
        <w:spacing w:before="450" w:after="450" w:line="312" w:lineRule="auto"/>
      </w:pPr>
      <w:r>
        <w:rPr>
          <w:rFonts w:ascii="宋体" w:hAnsi="宋体" w:eastAsia="宋体" w:cs="宋体"/>
          <w:color w:val="000"/>
          <w:sz w:val="28"/>
          <w:szCs w:val="28"/>
        </w:rPr>
        <w:t xml:space="preserve">（四）立足本职完成城区绿化工作。一是精品公园游园建设。二是城区周边生态环境营造。三是公园游园景观提升改造。全面完成了XX公园、XX公园等7个公园游园景观提升和湟水河湿地等5个公园海绵化改造2024年建设任务。四是街头绿地增绿建设。完成X处新建、XX处景观提升改造街头绿地建设任务。五是道路添绿建设。完成了XX条新建道路绿化建设及X条道路绿化带景观提升改造。六是花街与景点营造。全面完成了XX处盆花景点设置，XX条花街营造，X条花桥建设、X处墙体绿化任务。七是花海及花卉种植彩化。组织完成《xx市城区花海营造规划方案》、《xx市城区花海营造实施方案》编制工作，全面完成花海营造建设任务。在城市高速公路沿线、城区主要广场及绿道沿线打造了花卉节点，营造了花海景观。八是城区老旧楼院、单位庭院美化。按照年初分解的任务，组织四区、园区全面完成了27个老旧楼院、单位庭院景观提升改造任务。</w:t>
      </w:r>
    </w:p>
    <w:p>
      <w:pPr>
        <w:ind w:left="0" w:right="0" w:firstLine="560"/>
        <w:spacing w:before="450" w:after="450" w:line="312" w:lineRule="auto"/>
      </w:pPr>
      <w:r>
        <w:rPr>
          <w:rFonts w:ascii="宋体" w:hAnsi="宋体" w:eastAsia="宋体" w:cs="宋体"/>
          <w:color w:val="000"/>
          <w:sz w:val="28"/>
          <w:szCs w:val="28"/>
        </w:rPr>
        <w:t xml:space="preserve">（五）开展环境综合整治行动。一是各公园结合绿化工作开展了灌溉、树木修剪、补植补栽等工作，对园内长势弱、景观差的树木进行调整、更换。加强对园内基础设施的保洁，彻底清除房前屋后、边缘地带的卫生死角，做到每天两扫、全天保洁，以良好的环境服务于民。二是设立文明服务岗、增加文明引导志愿人员，尤其是针对“五一”、“六一”、“十一”等节假日游园人数剧增，管理难度和安全压力加大的实际，提前谋划，多措并举，通过局机关工作人员开展文明游园志愿服务，增加管理服务保洁人员，争取警力和志愿服务者，延长工作时间等办法，精心组织、合理安排、分片负责，为广大市民营造优美、整洁、安全、有序的游园环境。</w:t>
      </w:r>
    </w:p>
    <w:p>
      <w:pPr>
        <w:ind w:left="0" w:right="0" w:firstLine="560"/>
        <w:spacing w:before="450" w:after="450" w:line="312" w:lineRule="auto"/>
      </w:pPr>
      <w:r>
        <w:rPr>
          <w:rFonts w:ascii="宋体" w:hAnsi="宋体" w:eastAsia="宋体" w:cs="宋体"/>
          <w:color w:val="000"/>
          <w:sz w:val="28"/>
          <w:szCs w:val="28"/>
        </w:rPr>
        <w:t xml:space="preserve">（六）积极开展“创建日”活动。为全面巩固和提升我市全国文明城市、国家卫生城市和全国民族团结进步示范市创建成果，我局组织开展了以“巩固提升创建成果推动协调绿色发展共建共享幸福xx”为主题的“创建日”活动，参加了“中华民族一家亲”三下乡活动文艺演出；各公园单位充分利用电子屏、宣传栏、展板等，制作张贴创城、创卫、民族团结进步等宣传画，大力宣传“创建日”活动，集中开展园容环境卫生综合整治、游园秩序整治、不文明行为劝导、园林绿化景观提升、公共设施维护、乱张贴乱涂写清查等活动，对不文明行为进行排查整改，确保不留死角，给游客创造一个干净舒适文明的游园环境，促进市民文明习惯养成和城市文明程度提升，推动广大干部职工和市民群众持续常态参与各项创建工作，进一步增强了巩固创建成果的主动性积极性。</w:t>
      </w:r>
    </w:p>
    <w:p>
      <w:pPr>
        <w:ind w:left="0" w:right="0" w:firstLine="560"/>
        <w:spacing w:before="450" w:after="450" w:line="312" w:lineRule="auto"/>
      </w:pPr>
      <w:r>
        <w:rPr>
          <w:rFonts w:ascii="黑体" w:hAnsi="黑体" w:eastAsia="黑体" w:cs="黑体"/>
          <w:color w:val="000000"/>
          <w:sz w:val="36"/>
          <w:szCs w:val="36"/>
          <w:b w:val="1"/>
          <w:bCs w:val="1"/>
        </w:rPr>
        <w:t xml:space="preserve">三、大力推进群众性精神文明创建工作</w:t>
      </w:r>
    </w:p>
    <w:p>
      <w:pPr>
        <w:ind w:left="0" w:right="0" w:firstLine="560"/>
        <w:spacing w:before="450" w:after="450" w:line="312" w:lineRule="auto"/>
      </w:pPr>
      <w:r>
        <w:rPr>
          <w:rFonts w:ascii="宋体" w:hAnsi="宋体" w:eastAsia="宋体" w:cs="宋体"/>
          <w:color w:val="000"/>
          <w:sz w:val="28"/>
          <w:szCs w:val="28"/>
        </w:rPr>
        <w:t xml:space="preserve">（一）开展“讲文明树新风活动”，大力弘扬中华传统美德。一是充分利用LED屏、宣传栏、广告牌等载体进行“讲文明树新风”宣传，教育和引导职工及广大游客使用文明用语、践行文明行为，把懂礼貌、知礼仪、重礼节、讲道德融入到工作、学习、生活中。二是运用爱国主义教育基地、道德讲堂等载体，通过参观学习、座谈交流、宣讲解读等形式广泛开展实践活动。三是在公园绿地、主干道等重要地段设置与公园景观相协调的“遵德守礼”提示牌。四是开展丰富的职工文体活动。为进一步活跃职工文化生活，元旦期间组织全局XX名职工参加了2024年元旦环城赛慢跑方队；“三八”期间局属各单位开展了丰富多彩的趣味游戏、跳绳、踢毽子、抢凳子、五子棋，以及多姿多彩的歌曲演唱、舞蹈、小品、诗歌朗诵等文艺表演活动；局属XX家企事业单位，XX名职工积极参与“安康杯”竞赛活动；积极参加“xx市第五届职工职业技能大赛”活动，与市劳动竞赛委员会、市总工会、市妇联、市共青团、市职工职业技能大赛组委会联合举办了以“当好主人翁、建功新时代，打造绿色发展样板城市”为主题的插花花艺竞赛活动；推选一名职工参加市妇联组织的“助推绿色发展共享幸福xx”为主题的演讲比赛，荣获三等奖；组织机关X名女职工参加了公园巷社区举办的拔河比赛，我局组织的拔河队取得第一名的好成绩；举办“我的岗位我最优”交流座谈，女职工围绕自己的工作岗位说感悟、谈经验，有效地调动了职工的凝聚力和向心力；国庆前夕组织开展了职工趣味运动会，进一步丰富了干部职工精神文化生活。</w:t>
      </w:r>
    </w:p>
    <w:p>
      <w:pPr>
        <w:ind w:left="0" w:right="0" w:firstLine="560"/>
        <w:spacing w:before="450" w:after="450" w:line="312" w:lineRule="auto"/>
      </w:pPr>
      <w:r>
        <w:rPr>
          <w:rFonts w:ascii="宋体" w:hAnsi="宋体" w:eastAsia="宋体" w:cs="宋体"/>
          <w:color w:val="000"/>
          <w:sz w:val="28"/>
          <w:szCs w:val="28"/>
        </w:rPr>
        <w:t xml:space="preserve">（二）突出xx园林行业特色，开展“我们的节日”主题活动。将开展园事花事活动和传统的节假日紧密结合起来，积极开展“我们的节日”主题活动，结合各公园游园特点，在规划理念、设计思路、景点布局及活动的艺术性、趣味性等方面进行综合考虑和策划，不断满足市民的游园需求，丰富市民的文化生活。通过举办人民公园郁金香展、海棠公园海棠展、文化公园牡丹展、植物园盆景奇石书画展、科普宣传月、南山公园观赏向日葵展、野生动物园金秋菊展等活动，大力传播xx文化。</w:t>
      </w:r>
    </w:p>
    <w:p>
      <w:pPr>
        <w:ind w:left="0" w:right="0" w:firstLine="560"/>
        <w:spacing w:before="450" w:after="450" w:line="312" w:lineRule="auto"/>
      </w:pPr>
      <w:r>
        <w:rPr>
          <w:rFonts w:ascii="宋体" w:hAnsi="宋体" w:eastAsia="宋体" w:cs="宋体"/>
          <w:color w:val="000"/>
          <w:sz w:val="28"/>
          <w:szCs w:val="28"/>
        </w:rPr>
        <w:t xml:space="preserve">（三）培育文明道德风尚。一是开展学雷锋志愿服务月活动、“我们的党日”、“党员固定活动日”系列志愿服务活动，进一步完善党员志愿者信息库，组织党员开展党员进社区、“双进双联四服务”、结对帮扶、精准扶贫等集中志愿服务活动，推进志愿服务活动制度化、常态化、品牌化。二是各公园设立志愿服务驿站，为游客提供全方位志愿服务。三是组织X名党员干部及职工开展义务献血，不断增强全局党员干部的奉献意识，进一步巩固全局关心社会公益事业、具有高度社会责任感的良好形象。四是积极组织全局干部职工开展“博爱一日捐”活动，总金额近x万元。五是组织我市全民义务植树活动，积极开展我市“互联网＋全民义务植树”试点工作，确定X处全民义务植树接待点，在全市范围内掀起植绿护绿的热潮。</w:t>
      </w:r>
    </w:p>
    <w:p>
      <w:pPr>
        <w:ind w:left="0" w:right="0" w:firstLine="560"/>
        <w:spacing w:before="450" w:after="450" w:line="312" w:lineRule="auto"/>
      </w:pPr>
      <w:r>
        <w:rPr>
          <w:rFonts w:ascii="宋体" w:hAnsi="宋体" w:eastAsia="宋体" w:cs="宋体"/>
          <w:color w:val="000"/>
          <w:sz w:val="28"/>
          <w:szCs w:val="28"/>
        </w:rPr>
        <w:t xml:space="preserve">（四）开展文明交通、文明旅游、文明餐桌、网络文明传播活动。一是积极倡导全局职工参与“文明餐桌”行动，要求有食堂的单位设置“文明餐桌”提示语，大力提倡厉行节约，反对铺张浪费。二是引导职工积极参与“无车日”、“低碳出行”活动，深入宣传“文明出行、公交优先”理念，切实提高职工文明出行意识。三是抓好网络文明建设，引导干部职工广泛参与文明传播行动，运用网络传播文明、引领风尚。四是大力倡导文明交通，安排全局干部职工XX余人次积极参与文明交通引导、文明劝导和卫生清洁等志愿服务活动，有效改善了督导范围的交通秩序和环境卫生，解决市容环境中存在的突出问题，全面提升市民综合素质和城市文明程度。</w:t>
      </w:r>
    </w:p>
    <w:p>
      <w:pPr>
        <w:ind w:left="0" w:right="0" w:firstLine="560"/>
        <w:spacing w:before="450" w:after="450" w:line="312" w:lineRule="auto"/>
      </w:pPr>
      <w:r>
        <w:rPr>
          <w:rFonts w:ascii="宋体" w:hAnsi="宋体" w:eastAsia="宋体" w:cs="宋体"/>
          <w:color w:val="000"/>
          <w:sz w:val="28"/>
          <w:szCs w:val="28"/>
        </w:rPr>
        <w:t xml:space="preserve">（五）加强诚信建设。深入贯彻国务院《社会信用体系建设规划纲要（2024-2024年）》、中央文明委《关于推进诚信建设制度化的意见》，积极引导各单位职工讲求职业操守、恪守诚信规范，在xx生产、公共服务等方面诚实守信。一是通过窗口单位优质文明创建，围绕巩固创城成果的氛围营造、环境综合整治、绿地景观提升、优质文明服务等方面着力加强诚信建设。加强游客服务中心建设，设置志愿者服务驿站，提供各类便民服务措施，创新服务方式，努力提高诚信服务水平。二是积极反馈12345投诉热线，着力解决焦点问题，截止目前，共办结市政府12345市民反映件X件、市民来电X次，做到了“件件有回复、事事有着落”。进一步提高群众对窗口单位的满意度。三是利用“3.15”消费者权益日等重要时间节点，开展诚信宣传教育；在窗口服务单位开展“人民满意”主题创建活动，在xx执法部门深入推行“阳光办案”、“阳光执法”，把诚实守信纳入道德模范、身边好人评选的考评内容。</w:t>
      </w:r>
    </w:p>
    <w:p>
      <w:pPr>
        <w:ind w:left="0" w:right="0" w:firstLine="560"/>
        <w:spacing w:before="450" w:after="450" w:line="312" w:lineRule="auto"/>
      </w:pPr>
      <w:r>
        <w:rPr>
          <w:rFonts w:ascii="宋体" w:hAnsi="宋体" w:eastAsia="宋体" w:cs="宋体"/>
          <w:color w:val="000"/>
          <w:sz w:val="28"/>
          <w:szCs w:val="28"/>
        </w:rPr>
        <w:t xml:space="preserve">（六）积极推进未成年人思想道德建设。充分利用动植物科普教育基地，积极开展公益性青少年教育活动，科普月宣传系列活动，深化爱国主义、革命传统和国情市情、生态道德教育。利用各公园旅游景区，积极引导未成年人文明游园，爱护花草树木，做绿化美化城市的小使者。（七）以人为本、关爱职工，激发干部职工精神动力。积极开展送温暖走访慰问活动，为职工办理体检，落实带薪休假，主动探望住院职工，切实关心生育女职工，积极帮助家庭困难职工等一系列关爱活动。同时，结合“三八”、“五一”、“七一”等重要节点，各单位分别开展了系列主题活动。春节期间，各单位分别举办了“迎新春•中国年”新春联欢会、制作安装自贡彩灯一座、悬挂粘贴灯笼xx余盏、“迎春节，包饺子”活动、“网上大拜年”“网上猜灯谜活动”等“迎新春送温暖”帮扶慰问活动；清明节期间，局机关举办以“为孝之道，立身之本”为主题的道德讲堂，全局各单位分别开展了祭奠先烈活动、“网上献花”活动等；中秋节期间，各单位举办中秋知识竞猜、诗文朗诵会等，局机关举办“快乐运动.凝聚你我”职工趣味运动会，野生动物园举办金秋菊展，人民公园开展“欢度中秋.健康同行”趣味运动会，园林开发公司组织职工参加了社区举办的“迎中秋庆国庆残疾预防进物业”文艺汇演活动，风景园林公司走访慰问困难职工，送去组织关怀和节日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2024-09-20T23:55:43+08:00</dcterms:created>
  <dcterms:modified xsi:type="dcterms:W3CDTF">2024-09-20T23:55:43+08:00</dcterms:modified>
</cp:coreProperties>
</file>

<file path=docProps/custom.xml><?xml version="1.0" encoding="utf-8"?>
<Properties xmlns="http://schemas.openxmlformats.org/officeDocument/2006/custom-properties" xmlns:vt="http://schemas.openxmlformats.org/officeDocument/2006/docPropsVTypes"/>
</file>