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保健工作总结模板（通用3篇）保健工作总结模板 篇1 201x年**镇的防保工作，将在镇党委、政府及卫生行政部门的领导下，在院领导的关怀重视下，以“预防保健”为中心，继续巩固和加大“乡村一体化工作”的管理力度，突出以“预防保健为主，防治相结合...</w:t>
      </w:r>
    </w:p>
    <w:p>
      <w:pPr>
        <w:ind w:left="0" w:right="0" w:firstLine="560"/>
        <w:spacing w:before="450" w:after="450" w:line="312" w:lineRule="auto"/>
      </w:pPr>
      <w:r>
        <w:rPr>
          <w:rFonts w:ascii="宋体" w:hAnsi="宋体" w:eastAsia="宋体" w:cs="宋体"/>
          <w:color w:val="000"/>
          <w:sz w:val="28"/>
          <w:szCs w:val="28"/>
        </w:rPr>
        <w:t xml:space="preserve">保健工作总结模板（通用3篇）</w:t>
      </w:r>
    </w:p>
    <w:p>
      <w:pPr>
        <w:ind w:left="0" w:right="0" w:firstLine="560"/>
        <w:spacing w:before="450" w:after="450" w:line="312" w:lineRule="auto"/>
      </w:pPr>
      <w:r>
        <w:rPr>
          <w:rFonts w:ascii="宋体" w:hAnsi="宋体" w:eastAsia="宋体" w:cs="宋体"/>
          <w:color w:val="000"/>
          <w:sz w:val="28"/>
          <w:szCs w:val="28"/>
        </w:rPr>
        <w:t xml:space="preserve">保健工作总结模板 篇1</w:t>
      </w:r>
    </w:p>
    <w:p>
      <w:pPr>
        <w:ind w:left="0" w:right="0" w:firstLine="560"/>
        <w:spacing w:before="450" w:after="450" w:line="312" w:lineRule="auto"/>
      </w:pPr>
      <w:r>
        <w:rPr>
          <w:rFonts w:ascii="宋体" w:hAnsi="宋体" w:eastAsia="宋体" w:cs="宋体"/>
          <w:color w:val="000"/>
          <w:sz w:val="28"/>
          <w:szCs w:val="28"/>
        </w:rPr>
        <w:t xml:space="preserve">201x年**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二、组织、管理工作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宋体" w:hAnsi="宋体" w:eastAsia="宋体" w:cs="宋体"/>
          <w:color w:val="000"/>
          <w:sz w:val="28"/>
          <w:szCs w:val="28"/>
        </w:rPr>
        <w:t xml:space="preserve">保健工作总结模板 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xx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宋体" w:hAnsi="宋体" w:eastAsia="宋体" w:cs="宋体"/>
          <w:color w:val="000"/>
          <w:sz w:val="28"/>
          <w:szCs w:val="28"/>
        </w:rPr>
        <w:t xml:space="preserve">保健工作总结模板 篇3</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 一摸、二看、三问、四查 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第2篇：20xx年幼儿园卫生保健工作总结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 看 、二 摸 、三 问、 四 查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2024-09-20T22:39:57+08:00</dcterms:created>
  <dcterms:modified xsi:type="dcterms:W3CDTF">2024-09-20T22:39:57+08:00</dcterms:modified>
</cp:coreProperties>
</file>

<file path=docProps/custom.xml><?xml version="1.0" encoding="utf-8"?>
<Properties xmlns="http://schemas.openxmlformats.org/officeDocument/2006/custom-properties" xmlns:vt="http://schemas.openxmlformats.org/officeDocument/2006/docPropsVTypes"/>
</file>