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网格员春节期间工作总结(5篇)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网格员春节期间工作总结1  1、密集发文督办。围绕农村网格化管理工作的建设问题，省委、省政府、省综治委和省市政法委下发了一系列文件，紧锣密鼓部署。主要有：《省委办公厅、省政府办公厅关于20xx年在全省开展万名干部进万村惠万民活动的通知》（鄂...</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网格员春节期间工作总结1</w:t>
      </w:r>
    </w:p>
    <w:p>
      <w:pPr>
        <w:ind w:left="0" w:right="0" w:firstLine="560"/>
        <w:spacing w:before="450" w:after="450" w:line="312" w:lineRule="auto"/>
      </w:pPr>
      <w:r>
        <w:rPr>
          <w:rFonts w:ascii="宋体" w:hAnsi="宋体" w:eastAsia="宋体" w:cs="宋体"/>
          <w:color w:val="000"/>
          <w:sz w:val="28"/>
          <w:szCs w:val="28"/>
        </w:rPr>
        <w:t xml:space="preserve">  1、密集发文督办。围绕农村网格化管理工作的建设问题，省委、省政府、省综治委和省市政法委下发了一系列文件，紧锣密鼓部署。主要有：《省委办公厅、省政府办公厅关于20xx年在全省开展万名干部进万村惠万民活动的通知》（鄂办文[20xx]75号）、省综治委《关于全省统筹推进农村网格化管理工作的实施意见》（鄂综治委[20xx]1号）、《湖北省农村网格化管理建设标准》（鄂综治委[20xx]2号）、省委政法委《关于在全省政法系统开展万名政法干警进万村建万格活动的意见》（鄂政法[20xx]8号）、湖北省万名干部进万村入万户活动领导小组办公室关于印发《农村网格化管理实施细则》的通知（鄂活组办发[20xx]12号）；《xx市农村网格化管理实施细则》。</w:t>
      </w:r>
    </w:p>
    <w:p>
      <w:pPr>
        <w:ind w:left="0" w:right="0" w:firstLine="560"/>
        <w:spacing w:before="450" w:after="450" w:line="312" w:lineRule="auto"/>
      </w:pPr>
      <w:r>
        <w:rPr>
          <w:rFonts w:ascii="宋体" w:hAnsi="宋体" w:eastAsia="宋体" w:cs="宋体"/>
          <w:color w:val="000"/>
          <w:sz w:val="28"/>
          <w:szCs w:val="28"/>
        </w:rPr>
        <w:t xml:space="preserve">  2、要求明确具体。省委、省政府明确要求，为创新农村社会治理体制，为民兴办实事，将农村网格化建设纳入新一轮三万活动的重要内容部署推进，今年完成60%，20xx年实现全覆盖。市委四届65次常委会议上任书记强调，我市的农村网格化工作将两步并作一步走，两年之事一年做，要求在20xx年底实现农村网格化管理全覆盖。农村网格化管理主要开展五建，实现五到位。五建即一建网格，原则上以村民小组为单位，一个组一个网格，或因地制宜划分网格，实现地域无缝覆盖；二建网格员队伍，按照一格一员的要求，配备农村网格员，由村（居）民小组长担任或村（居）民推选产生；三建网格化平台，在县、乡两级统一建立网格化服务管理中心，村（社区）统一建立网格化服务管理工作站；四建网格化信息系统，以信息化为支撑，以平安建设为重点，以社会化服务为方向，整合基层信息网络资源，连通一张网，整合一个系统；五建运行机制。要归口管理、严格准入、高效运转、分级授权。依托健全完善、高效运行的农村网格化服务管理平台，切实提高基层农村社会服务管理水平。五到位：即做到信息掌控、矛盾化解、治安防控、帮扶解困、组团服务五个到位。</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网格员春节期间工作总结2</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齐心协力下，网格化的建设管理工作一定能迈上新台阶！</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网格员春节期间工作总结3</w:t>
      </w:r>
    </w:p>
    <w:p>
      <w:pPr>
        <w:ind w:left="0" w:right="0" w:firstLine="560"/>
        <w:spacing w:before="450" w:after="450" w:line="312" w:lineRule="auto"/>
      </w:pPr>
      <w:r>
        <w:rPr>
          <w:rFonts w:ascii="宋体" w:hAnsi="宋体" w:eastAsia="宋体" w:cs="宋体"/>
          <w:color w:val="000"/>
          <w:sz w:val="28"/>
          <w:szCs w:val="28"/>
        </w:rPr>
        <w:t xml:space="preserve">  通过上门登记、入户核查、日常巡查，掌握所管辖区内的基本情况。我是姑孰社区3号网格员，包片区域为老县医院、老造纸厂以及农机厂西大院，通过挨家挨户登记住户信息了解到本包片区共有居民楼栋数44个，居民住户451户，居民人数1205人，其中40周岁以下育龄妇女57人，流动人口育龄妇女6人。通过这种方式我对辖区内的情况有了个基本了解，居民也对我们社区网格员有了初步的认识，每个小区内都至少有一名热心的居民担任信息员，方便以后我们更好的在群众中开展工作。</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网格员春节期间工作总结4</w:t>
      </w:r>
    </w:p>
    <w:p>
      <w:pPr>
        <w:ind w:left="0" w:right="0" w:firstLine="560"/>
        <w:spacing w:before="450" w:after="450" w:line="312" w:lineRule="auto"/>
      </w:pPr>
      <w:r>
        <w:rPr>
          <w:rFonts w:ascii="宋体" w:hAnsi="宋体" w:eastAsia="宋体" w:cs="宋体"/>
          <w:color w:val="000"/>
          <w:sz w:val="28"/>
          <w:szCs w:val="28"/>
        </w:rPr>
        <w:t xml:space="preserve">&gt;一、聚焦标准提升，夯实阵地建设。</w:t>
      </w:r>
    </w:p>
    <w:p>
      <w:pPr>
        <w:ind w:left="0" w:right="0" w:firstLine="560"/>
        <w:spacing w:before="450" w:after="450" w:line="312" w:lineRule="auto"/>
      </w:pPr>
      <w:r>
        <w:rPr>
          <w:rFonts w:ascii="宋体" w:hAnsi="宋体" w:eastAsia="宋体" w:cs="宋体"/>
          <w:color w:val="000"/>
          <w:sz w:val="28"/>
          <w:szCs w:val="28"/>
        </w:rPr>
        <w:t xml:space="preserve">桥楼乡综治中心在阆中市委政法委、桥楼乡党委政府的指导和领导下，在辖区内“两所一庭”的通力配合下，于20xx年9月建成。下设监控研判室、网格中心、矛盾纠纷调解室、信访接待室、心理疏导室。组建了平安宣讲、平安巡防、人民调解、志愿服务、应急抢险五支队伍，截至目前，全乡现有市级网格员5人、政法专干7人、警务助理7人、平安巡防队员76人，实现了乡有平台、村有网格、户有巡防三级平安新格局。此外，配优配齐工作人员，组织劳保、民政、残联、退役军人服务、信访、司法等部门及时入驻综治中心，并制定相关入驻工作制度，确保人员到位、管理到位、服务到位。</w:t>
      </w:r>
    </w:p>
    <w:p>
      <w:pPr>
        <w:ind w:left="0" w:right="0" w:firstLine="560"/>
        <w:spacing w:before="450" w:after="450" w:line="312" w:lineRule="auto"/>
      </w:pPr>
      <w:r>
        <w:rPr>
          <w:rFonts w:ascii="宋体" w:hAnsi="宋体" w:eastAsia="宋体" w:cs="宋体"/>
          <w:color w:val="000"/>
          <w:sz w:val="28"/>
          <w:szCs w:val="28"/>
        </w:rPr>
        <w:t xml:space="preserve">&gt;二、实施精准管理，提高工作水平。</w:t>
      </w:r>
    </w:p>
    <w:p>
      <w:pPr>
        <w:ind w:left="0" w:right="0" w:firstLine="560"/>
        <w:spacing w:before="450" w:after="450" w:line="312" w:lineRule="auto"/>
      </w:pPr>
      <w:r>
        <w:rPr>
          <w:rFonts w:ascii="宋体" w:hAnsi="宋体" w:eastAsia="宋体" w:cs="宋体"/>
          <w:color w:val="000"/>
          <w:sz w:val="28"/>
          <w:szCs w:val="28"/>
        </w:rPr>
        <w:t xml:space="preserve">通过动员发动、调研摸底、网格划定、人员选定、业务培训及信息系统启用系列工作，构筑符合桥楼特色的社会治理大网格模式，搭建起服务群众的桥梁，不断提高社会治理水平。</w:t>
      </w:r>
    </w:p>
    <w:p>
      <w:pPr>
        <w:ind w:left="0" w:right="0" w:firstLine="560"/>
        <w:spacing w:before="450" w:after="450" w:line="312" w:lineRule="auto"/>
      </w:pPr>
      <w:r>
        <w:rPr>
          <w:rFonts w:ascii="宋体" w:hAnsi="宋体" w:eastAsia="宋体" w:cs="宋体"/>
          <w:color w:val="000"/>
          <w:sz w:val="28"/>
          <w:szCs w:val="28"/>
        </w:rPr>
        <w:t xml:space="preserve">1、科学划分，打造高素质网格员队伍。按照便于操作、务求实效原则，将全乡划分5个网格区域，网格化覆盖率达到100%，承担了网格内的党建、综治、环保、应急管理等各项职责。乡党委多次召开专题会议研究网格化工作，广泛征求意见和建议，制定了管理实施方案、网格员管理办法等制度，为网格化管理顺利实施提供强有力的支撑。</w:t>
      </w:r>
    </w:p>
    <w:p>
      <w:pPr>
        <w:ind w:left="0" w:right="0" w:firstLine="560"/>
        <w:spacing w:before="450" w:after="450" w:line="312" w:lineRule="auto"/>
      </w:pPr>
      <w:r>
        <w:rPr>
          <w:rFonts w:ascii="宋体" w:hAnsi="宋体" w:eastAsia="宋体" w:cs="宋体"/>
          <w:color w:val="000"/>
          <w:sz w:val="28"/>
          <w:szCs w:val="28"/>
        </w:rPr>
        <w:t xml:space="preserve">2、强化管理，充分发挥网格化信息平台事件调配功能。充分发挥网格化信息管理系统平台作用，及时掌握网格员日常走访巡察、重点人员登记、开展民生服务、处理本网格各类事件等工作情况，对网格员摸排上报的网格问题及时进行分流、限期处理，实现资源共享、联动共管，提高网格化工作的效率和管理水平，真正实现“小事不出格、大事不出村、人在格中走、事在格中办”。</w:t>
      </w:r>
    </w:p>
    <w:p>
      <w:pPr>
        <w:ind w:left="0" w:right="0" w:firstLine="560"/>
        <w:spacing w:before="450" w:after="450" w:line="312" w:lineRule="auto"/>
      </w:pPr>
      <w:r>
        <w:rPr>
          <w:rFonts w:ascii="宋体" w:hAnsi="宋体" w:eastAsia="宋体" w:cs="宋体"/>
          <w:color w:val="000"/>
          <w:sz w:val="28"/>
          <w:szCs w:val="28"/>
        </w:rPr>
        <w:t xml:space="preserve">3、担当作为，全力服务桥楼乡中心工作。网格化工作既构筑了平安稳定的屏障，也成为服务群众的平台和中心工作的助推器。在服务群众方面，网格员走街串巷，协助办理低保、医保、社保等事关群众切身利益的事项。在服务环保整治方面，将辖区卫生、环境污染和矛盾纠纷等作为网格员工作重点，配合职能部门排查、消除隐患问题150余个，实现了网格内区域设施清、矛盾隐患清和管理企业清。服务应急救援方面，今年多次大暴雨期间，网格员及时奔赴网格，组织落实防范措施，成功转移近百人。暴雨过后，始终坚守群众回迁第一线，持续巡查群众危险房屋，为百姓筑起一道“生命财产安全线”。</w:t>
      </w:r>
    </w:p>
    <w:p>
      <w:pPr>
        <w:ind w:left="0" w:right="0" w:firstLine="560"/>
        <w:spacing w:before="450" w:after="450" w:line="312" w:lineRule="auto"/>
      </w:pPr>
      <w:r>
        <w:rPr>
          <w:rFonts w:ascii="宋体" w:hAnsi="宋体" w:eastAsia="宋体" w:cs="宋体"/>
          <w:color w:val="000"/>
          <w:sz w:val="28"/>
          <w:szCs w:val="28"/>
        </w:rPr>
        <w:t xml:space="preserve">下一步，桥楼乡将严格落实阆中市委、市政府决策部署，在市委政法委的具体指导下，高度重视网格化服务工作，不断提升社会治理工作精细化水平，为加快桥楼平安建设贡献力量。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网格员春节期间工作总结5</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&gt;一、不断加强学习，提高工作水平。</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三是向领导学习，不断更新自己的思维理念，切实提高自己的工作水平。在实际工作中，用预见性、决策性和群众性的思维理念，在将原则、讲方法的基础上分析解决实际问题，协助领导为工作分忧。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&gt;二、突出重点，加强重点巡查，加强协调配合。</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w:t>
      </w:r>
    </w:p>
    <w:p>
      <w:pPr>
        <w:ind w:left="0" w:right="0" w:firstLine="560"/>
        <w:spacing w:before="450" w:after="450" w:line="312" w:lineRule="auto"/>
      </w:pPr>
      <w:r>
        <w:rPr>
          <w:rFonts w:ascii="宋体" w:hAnsi="宋体" w:eastAsia="宋体" w:cs="宋体"/>
          <w:color w:val="000"/>
          <w:sz w:val="28"/>
          <w:szCs w:val="28"/>
        </w:rPr>
        <w:t xml:space="preserve">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&gt;三、冬季期间大气污染应对。</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w:t>
      </w:r>
    </w:p>
    <w:p>
      <w:pPr>
        <w:ind w:left="0" w:right="0" w:firstLine="560"/>
        <w:spacing w:before="450" w:after="450" w:line="312" w:lineRule="auto"/>
      </w:pPr>
      <w:r>
        <w:rPr>
          <w:rFonts w:ascii="宋体" w:hAnsi="宋体" w:eastAsia="宋体" w:cs="宋体"/>
          <w:color w:val="000"/>
          <w:sz w:val="28"/>
          <w:szCs w:val="28"/>
        </w:rPr>
        <w:t xml:space="preserve">二是烟囱冒黑烟情况。对企业冒黑烟问题要求改燃并记录。</w:t>
      </w:r>
    </w:p>
    <w:p>
      <w:pPr>
        <w:ind w:left="0" w:right="0" w:firstLine="560"/>
        <w:spacing w:before="450" w:after="450" w:line="312" w:lineRule="auto"/>
      </w:pPr>
      <w:r>
        <w:rPr>
          <w:rFonts w:ascii="宋体" w:hAnsi="宋体" w:eastAsia="宋体" w:cs="宋体"/>
          <w:color w:val="000"/>
          <w:sz w:val="28"/>
          <w:szCs w:val="28"/>
        </w:rPr>
        <w:t xml:space="preserve">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&gt;四、增进融合，建章立制</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巡查监督上能认真负责，帮助解决环保方面存在的问题，保证了环保巡查监督工作有序进行。在工作中认真踏实，工作从不计时间，尽责尽力，任劳任怨，爱岗敬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2024-09-20T21:50:58+08:00</dcterms:created>
  <dcterms:modified xsi:type="dcterms:W3CDTF">2024-09-20T21:50:58+08:00</dcterms:modified>
</cp:coreProperties>
</file>

<file path=docProps/custom.xml><?xml version="1.0" encoding="utf-8"?>
<Properties xmlns="http://schemas.openxmlformats.org/officeDocument/2006/custom-properties" xmlns:vt="http://schemas.openxmlformats.org/officeDocument/2006/docPropsVTypes"/>
</file>