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意识形态工作总结3篇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以下是本站分享的意识形态工作总结3篇，希望能帮助到大家![_TAG_h2]　　意识形态工作总结1</w:t>
      </w:r>
    </w:p>
    <w:p>
      <w:pPr>
        <w:ind w:left="0" w:right="0" w:firstLine="560"/>
        <w:spacing w:before="450" w:after="450" w:line="312" w:lineRule="auto"/>
      </w:pPr>
      <w:r>
        <w:rPr>
          <w:rFonts w:ascii="宋体" w:hAnsi="宋体" w:eastAsia="宋体" w:cs="宋体"/>
          <w:color w:val="000"/>
          <w:sz w:val="28"/>
          <w:szCs w:val="28"/>
        </w:rPr>
        <w:t xml:space="preserve">　　201x年，全处意识形态领域工作在处党组的高度重视和坚强领导下，在县委宣传部的悉心指导和关心支持下，坚持以党的xxx、xxxxxx和xxxxxxxxx思想为指导，突出抓学习型党组织建设、思想引领、舆论引导、社会主义核心价值体系建设、XX文化发展，意识形态领域工作主题鲜明，特色明显、全面推进，体现了XX工作特色，展现了XX机关形象，引领和保障XX中心工作的作用得到充分发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(一)突出学习型党组织建设，着力加强理论武装</w:t>
      </w:r>
    </w:p>
    <w:p>
      <w:pPr>
        <w:ind w:left="0" w:right="0" w:firstLine="560"/>
        <w:spacing w:before="450" w:after="450" w:line="312" w:lineRule="auto"/>
      </w:pPr>
      <w:r>
        <w:rPr>
          <w:rFonts w:ascii="宋体" w:hAnsi="宋体" w:eastAsia="宋体" w:cs="宋体"/>
          <w:color w:val="000"/>
          <w:sz w:val="28"/>
          <w:szCs w:val="28"/>
        </w:rPr>
        <w:t xml:space="preserve">　　年初，我处及时成立了意识形态领域工作领导小组，由党组成员、副XX长任组长，各科室负责人为成员，办公室负责具体事宜。上半年，全处认真落实理论武装大推进、理论宣传大加强、理论研究大深化要求，坚持把推进学习型党组织建设作为主要途径，把学习宣传普及党的十八届四中、五中、六中全会精神、习近平同志系列重要讲话精神作为主要内容，扎实推进理论武装工作。一是出台了《关于201x年党建工作的安排意见》、《201x年理论学习安排意见》、《关于深入学习党的xxx精神的安排意见》等文件，建立了常态化长效化的学习制度，对学习时间、内容、参加人员、督促检查等作了具体明确，形成了用制度管学习、促学习的良好格局。二是认真落实党组中心组学习、干警政治业务学习、网上在线学习、自主选学等学习制度，着力构建全方位、多层次、交互式领导干部学习平台。201x年，全处共组织各类集中学习35次、专题研讨交流6次、观看教育视频4次、现场感学1次，每名干警撰写学习笔记均在8000字以上。三是通过简报、电子显示屏、“两微一端”媒体平台等多种形式，广泛宣传学习型党组织建设的重要意义、目标任务、指导原则、基本要求，及时总结提炼在开展学习活动中好的经验、做法和典型，在省市县各类报刊媒体上发表文章10余篇。</w:t>
      </w:r>
    </w:p>
    <w:p>
      <w:pPr>
        <w:ind w:left="0" w:right="0" w:firstLine="560"/>
        <w:spacing w:before="450" w:after="450" w:line="312" w:lineRule="auto"/>
      </w:pPr>
      <w:r>
        <w:rPr>
          <w:rFonts w:ascii="宋体" w:hAnsi="宋体" w:eastAsia="宋体" w:cs="宋体"/>
          <w:color w:val="000"/>
          <w:sz w:val="28"/>
          <w:szCs w:val="28"/>
        </w:rPr>
        <w:t xml:space="preserve">　　(二)突出思想引领，全面落实从严治党治检</w:t>
      </w:r>
    </w:p>
    <w:p>
      <w:pPr>
        <w:ind w:left="0" w:right="0" w:firstLine="560"/>
        <w:spacing w:before="450" w:after="450" w:line="312" w:lineRule="auto"/>
      </w:pPr>
      <w:r>
        <w:rPr>
          <w:rFonts w:ascii="宋体" w:hAnsi="宋体" w:eastAsia="宋体" w:cs="宋体"/>
          <w:color w:val="000"/>
          <w:sz w:val="28"/>
          <w:szCs w:val="28"/>
        </w:rPr>
        <w:t xml:space="preserve">　　一是加强党的建设和领导班子建设，党建引领和科学决策水平显著提升。坚持抓党建促队建、抓班子带队伍，突出党组的领导核心地位，全面加强党组自身思想、能力、作风建设。坚持民主集中制原则，认真执行党组、检委会议事规则和决策程序。加强自身廉政建设，落实班子成员重大事项报告制度和述职述廉述作风制度。强化领导班子的政治理论学习和XX业务知识的学习，切实增强了领导班子成员间的优势互补及整体合力，提高了班子科学决策能力和水平。以“xxxxxxxx”主题教育、“xxxxxxxxxxxx”活动为载体，认真学习贯彻党的路线方针政策，不断提高班子成员和干警的政治思想素质，确保XX工作沿着正确的政治方向健康发展。通过思想建党、制度建党、纪律管党，引领和保障XX工作全面协调发展。二是实施素能提升工程，XX人才队伍建设全面加强。按照政法队伍建设“五个过硬”的要求，实施干警素能提升工程，着力提升干警政治业务水平。深入开展“规范司法行为”专项整治活动，推进XX业务讲座、庭审观摩、案例研讨等活动创新，落实上级处分类培训、岗位练兵、外出学习等要求，不断提升干警业务素养。培育了一支素质优良的XX干警队伍，为各项工作的顺利推进奠定了良好的基础。三是持续抓好党风廉政建设，正风肃纪成效显著。严格落实“两个责任”，坚持把纪律和规矩挺在前面，努力适应作风建设新常态。严格落实党风廉政建设责任制，层层签订党风廉政建设目标责任书，明确处党组、XX长、分管领导、科长和纪检组的主体责任，完善了责任主体各司其职、各负其责、权责对等的责任体系。坚持责任联动，强化措施，以零容忍态度正风肃纪。成立案件质量评查委员会，整合案件监督管理、条线内控、纪检监察等内部监督资源，依托内部监督管理平台，建立规范司法行为跟踪监督体系，综合运用备案审查、定期评查等方式，突出强化对案件流程和涉案款物的日常监管，将执法办案全程置于有效监督之下。通过聚焦执纪监督，树立执纪权威，引导干警筑牢思想防线，在全处上下形成了严谨有序、规范执法、风清气正的良好氛围。</w:t>
      </w:r>
    </w:p>
    <w:p>
      <w:pPr>
        <w:ind w:left="0" w:right="0" w:firstLine="560"/>
        <w:spacing w:before="450" w:after="450" w:line="312" w:lineRule="auto"/>
      </w:pPr>
      <w:r>
        <w:rPr>
          <w:rFonts w:ascii="宋体" w:hAnsi="宋体" w:eastAsia="宋体" w:cs="宋体"/>
          <w:color w:val="000"/>
          <w:sz w:val="28"/>
          <w:szCs w:val="28"/>
        </w:rPr>
        <w:t xml:space="preserve">　　(三)突出XX工作特色，积极创新舆论宣传</w:t>
      </w:r>
    </w:p>
    <w:p>
      <w:pPr>
        <w:ind w:left="0" w:right="0" w:firstLine="560"/>
        <w:spacing w:before="450" w:after="450" w:line="312" w:lineRule="auto"/>
      </w:pPr>
      <w:r>
        <w:rPr>
          <w:rFonts w:ascii="宋体" w:hAnsi="宋体" w:eastAsia="宋体" w:cs="宋体"/>
          <w:color w:val="000"/>
          <w:sz w:val="28"/>
          <w:szCs w:val="28"/>
        </w:rPr>
        <w:t xml:space="preserve">　　一是充分发挥“两微一端”作用，筑牢了坚实的舆论宣传阵地。利用门户网站、QQ群、微博、微信、电子显示屏、简报等宣传媒介，深入解读党的xxx精神和习近平新时代中国特色社会主义思想的精神实质、目标任务和深刻内涵;以创建省级文明单位为契机，广泛开展中国特色社会主义价值观和中华民族伟大复兴中国梦的宣传教育;二是积极组织干警参加市县各类征文、知识竞赛、演讲比赛和诗歌朗诵活动;在积极参加各类活动的基础上，我处还自行组织了演讲比赛、职工运动会、歌咏比赛等丰富多彩的文体活动，丰富了干警业余生活，充分调动了全处干警的积极性和凝聚力。三是围绕XX业务工作，积极开展专题理论研讨。围绕XX工作中的热点、难点问题，年初将调研任务分解到各科室，聚焦对司法实务问题的理论总结和概括，撰写调研文章20余篇，为XX机关科学决策和严格执法提供了有益参考。</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(四)突出社会主义核心价值体系建设，逐步夯实精神文明建设基础</w:t>
      </w:r>
    </w:p>
    <w:p>
      <w:pPr>
        <w:ind w:left="0" w:right="0" w:firstLine="560"/>
        <w:spacing w:before="450" w:after="450" w:line="312" w:lineRule="auto"/>
      </w:pPr>
      <w:r>
        <w:rPr>
          <w:rFonts w:ascii="宋体" w:hAnsi="宋体" w:eastAsia="宋体" w:cs="宋体"/>
          <w:color w:val="000"/>
          <w:sz w:val="28"/>
          <w:szCs w:val="28"/>
        </w:rPr>
        <w:t xml:space="preserve">　　一是以践行志愿服务精神为抓手，广泛开展志愿者服务活动。组织党员干警到社区报到，开展“献爱心、送温暖”活动，帮扶关爱空巢老人、留守儿童、孤残儿童，积极为弱势群体办好事、办实事。二是深入精准扶贫联系点开展“结对帮扶”活动，落实党员干部驻村工作、联系服务群众等制度，要求每名党员联系帮扶群众1户以上，每月到联系户家中开展工作不少于1次，有力促进了帮联联系村的基础设施建设和增收产业发展，为贫困群众脱贫提供了有力的物质帮助和智力支持。三是以社会公德、职业道德、家庭道德、个人道德为主要内容，开展主题道德讲堂活动，积极引领XX干警做道德的楷模、业务的尖兵、文明的典范，有力促进了全体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(五)突出先进文化前进方向，不断丰富XX文化内涵</w:t>
      </w:r>
    </w:p>
    <w:p>
      <w:pPr>
        <w:ind w:left="0" w:right="0" w:firstLine="560"/>
        <w:spacing w:before="450" w:after="450" w:line="312" w:lineRule="auto"/>
      </w:pPr>
      <w:r>
        <w:rPr>
          <w:rFonts w:ascii="宋体" w:hAnsi="宋体" w:eastAsia="宋体" w:cs="宋体"/>
          <w:color w:val="000"/>
          <w:sz w:val="28"/>
          <w:szCs w:val="28"/>
        </w:rPr>
        <w:t xml:space="preserve">　　充分发挥XX文化的导向、凝聚、激励作用，推进思想政治建设、XX文化建设、检风廉政建设深度融合，使文化的渗透力和思想的能动力为XX事业发展提供强大的精神支撑。一是在XX改革中，按照高检处提出的XX改革的总体思路和目标要求，进一步推行XX官办案责任制，积极推行刑事案件繁简分流，有效地提高了刑事诉讼效率，节约了司法成本;改革和完善对诉讼活动的法律监督制度，切实维护司法公正，保障人权。二是在大力开展检务公开的基础上，积极探索完善立案监督，健全刑事审判监督、刑事抗诉和刑罚执行活动的监督机制，全面实行了当事人权利义务告知制度;根据高检处《关于实行人民监督员制度的规定》的要求，及时聘请3名人民监督员，设置了人民监督员办公室，自觉接受监督。三是创新XX工作机制，加快“科技强检”步伐，积极探索建立业务建设、队伍建设、信息化建设“三位一体”的长效管理机制，加快基层处建设步伐，不断加强自身建设，提高法律监督能力。</w:t>
      </w:r>
    </w:p>
    <w:p>
      <w:pPr>
        <w:ind w:left="0" w:right="0" w:firstLine="560"/>
        <w:spacing w:before="450" w:after="450" w:line="312" w:lineRule="auto"/>
      </w:pPr>
      <w:r>
        <w:rPr>
          <w:rFonts w:ascii="宋体" w:hAnsi="宋体" w:eastAsia="宋体" w:cs="宋体"/>
          <w:color w:val="000"/>
          <w:sz w:val="28"/>
          <w:szCs w:val="28"/>
        </w:rPr>
        <w:t xml:space="preserve">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尽管我处在意识形态领域工作中做了很多工作，取得了一些成绩，但也存在一定的困难和问题。一是XX工作的特殊性，对外宣传工作的联系和对接还需进一步加强;二是对意识形态工作部门的人员培训力度不够，适应新形势的能力偏弱;三是信息报送还不够及时、全面，信息质量还不高，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处将认真贯彻《党委(党组)意识形态工作责任制实施细则》，努力克服自身不足，更加严格地落实好县委、宣传部的安排部署，围绕“争创全省文明单位”的总体目标，紧扣维护社会稳定、促进公平正义、保障人民安居乐业三大任务，依法履职，再接再厉，努力把意识形态领域工作抓出实效、抓出成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w:t>
      </w:r>
    </w:p>
    <w:p>
      <w:pPr>
        <w:ind w:left="0" w:right="0" w:firstLine="560"/>
        <w:spacing w:before="450" w:after="450" w:line="312" w:lineRule="auto"/>
      </w:pPr>
      <w:r>
        <w:rPr>
          <w:rFonts w:ascii="宋体" w:hAnsi="宋体" w:eastAsia="宋体" w:cs="宋体"/>
          <w:color w:val="000"/>
          <w:sz w:val="28"/>
          <w:szCs w:val="28"/>
        </w:rPr>
        <w:t xml:space="preserve">　　今年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　　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县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一、2024年度工作情况</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2024-09-20T00:05:18+08:00</dcterms:created>
  <dcterms:modified xsi:type="dcterms:W3CDTF">2024-09-20T00:05:18+08:00</dcterms:modified>
</cp:coreProperties>
</file>

<file path=docProps/custom.xml><?xml version="1.0" encoding="utf-8"?>
<Properties xmlns="http://schemas.openxmlformats.org/officeDocument/2006/custom-properties" xmlns:vt="http://schemas.openxmlformats.org/officeDocument/2006/docPropsVTypes"/>
</file>