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应急局风险防范管控工作总结例文范文(通用3篇)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以下是为大家整理的应急局风险防范管控工作总结例文范文(通用3篇),欢迎品鉴!第一篇: 应急局风险防范管控工作总结例文　　20xx年，在县委、县政府的正确领导下，我镇以创建基层应急管理示范单位为契机，认真组织开展应急管理工作，不断提高保障公共...</w:t>
      </w:r>
    </w:p>
    <w:p>
      <w:pPr>
        <w:ind w:left="0" w:right="0" w:firstLine="560"/>
        <w:spacing w:before="450" w:after="450" w:line="312" w:lineRule="auto"/>
      </w:pPr>
      <w:r>
        <w:rPr>
          <w:rFonts w:ascii="宋体" w:hAnsi="宋体" w:eastAsia="宋体" w:cs="宋体"/>
          <w:color w:val="000"/>
          <w:sz w:val="28"/>
          <w:szCs w:val="28"/>
        </w:rPr>
        <w:t xml:space="preserve">以下是为大家整理的应急局风险防范管控工作总结例文范文(通用3篇),欢迎品鉴![_TAG_h2]第一篇: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第二篇: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20xx年，龙游县应急管理局牢固树立安全发展理念，围绕主责主业，强化安全生产监管，健全完善应急管理体系建设，着力防范化解重大安全风险，全县安全生产和应急管理形势持续保持稳定向好的态势。今年1—11月份，事故9起、死亡7人，分别下降50%、50.3%；其中工矿商贸企业事故2起、死亡1人，分别下降50%、50%。截至目前，未发生生产安全较大事故。防汛与森林防灭火领域，未发生人员伤亡事故。</w:t>
      </w:r>
    </w:p>
    <w:p>
      <w:pPr>
        <w:ind w:left="0" w:right="0" w:firstLine="560"/>
        <w:spacing w:before="450" w:after="450" w:line="312" w:lineRule="auto"/>
      </w:pPr>
      <w:r>
        <w:rPr>
          <w:rFonts w:ascii="宋体" w:hAnsi="宋体" w:eastAsia="宋体" w:cs="宋体"/>
          <w:color w:val="000"/>
          <w:sz w:val="28"/>
          <w:szCs w:val="28"/>
        </w:rPr>
        <w:t xml:space="preserve">　&gt;　一、20xx年重点亮点工作</w:t>
      </w:r>
    </w:p>
    <w:p>
      <w:pPr>
        <w:ind w:left="0" w:right="0" w:firstLine="560"/>
        <w:spacing w:before="450" w:after="450" w:line="312" w:lineRule="auto"/>
      </w:pPr>
      <w:r>
        <w:rPr>
          <w:rFonts w:ascii="宋体" w:hAnsi="宋体" w:eastAsia="宋体" w:cs="宋体"/>
          <w:color w:val="000"/>
          <w:sz w:val="28"/>
          <w:szCs w:val="28"/>
        </w:rPr>
        <w:t xml:space="preserve">　　（一）凝心聚力，担当有为，助力疫情防控“攻坚战”</w:t>
      </w:r>
    </w:p>
    <w:p>
      <w:pPr>
        <w:ind w:left="0" w:right="0" w:firstLine="560"/>
        <w:spacing w:before="450" w:after="450" w:line="312" w:lineRule="auto"/>
      </w:pPr>
      <w:r>
        <w:rPr>
          <w:rFonts w:ascii="宋体" w:hAnsi="宋体" w:eastAsia="宋体" w:cs="宋体"/>
          <w:color w:val="000"/>
          <w:sz w:val="28"/>
          <w:szCs w:val="28"/>
        </w:rPr>
        <w:t xml:space="preserve">　　面对突如其来的疫情，县应急管理局严格按照我县疫情防控工作要求，专门成立领导小组，由局长兼任组长，组建服务团队，主动出击，汇聚合力，全面参与疫情联防联控和企业复工复产工作。</w:t>
      </w:r>
    </w:p>
    <w:p>
      <w:pPr>
        <w:ind w:left="0" w:right="0" w:firstLine="560"/>
        <w:spacing w:before="450" w:after="450" w:line="312" w:lineRule="auto"/>
      </w:pPr>
      <w:r>
        <w:rPr>
          <w:rFonts w:ascii="宋体" w:hAnsi="宋体" w:eastAsia="宋体" w:cs="宋体"/>
          <w:color w:val="000"/>
          <w:sz w:val="28"/>
          <w:szCs w:val="28"/>
        </w:rPr>
        <w:t xml:space="preserve">　　1、助力全县疫情防控。围绕疫情防控大局，主动派出一名干部参与县疫情防控指挥专班工作。全员参与县防控指挥部分派的疫情防控应急处置、龙游高速卡点、小区防控卡点防疫工作。统筹组织龙游县民安公益救援中心、红十字救援队两支民间社会救援队伍，参与疫情防控消杀工作，织密织牢疫情防控网。</w:t>
      </w:r>
    </w:p>
    <w:p>
      <w:pPr>
        <w:ind w:left="0" w:right="0" w:firstLine="560"/>
        <w:spacing w:before="450" w:after="450" w:line="312" w:lineRule="auto"/>
      </w:pPr>
      <w:r>
        <w:rPr>
          <w:rFonts w:ascii="宋体" w:hAnsi="宋体" w:eastAsia="宋体" w:cs="宋体"/>
          <w:color w:val="000"/>
          <w:sz w:val="28"/>
          <w:szCs w:val="28"/>
        </w:rPr>
        <w:t xml:space="preserve">　　2、服务企业复工复产。科学研判，开启“线上+线下”企业复产复工新模式，为辖区企业复工助力，组建“化工服务团”，推出“深化推进企业复工复产安全生产十条举措”，开展复工复产企业“家家到”安全检查，深入排查重大风险隐患，按照“一企派一员，一员联多企”的原则，深入企业开展系列指导服务；针对企业防疫物资短缺，通过多种途径，多方联系，为企业采购部分防疫物资。收到衢州某疫情物资提供企业的感谢信。</w:t>
      </w:r>
    </w:p>
    <w:p>
      <w:pPr>
        <w:ind w:left="0" w:right="0" w:firstLine="560"/>
        <w:spacing w:before="450" w:after="450" w:line="312" w:lineRule="auto"/>
      </w:pPr>
      <w:r>
        <w:rPr>
          <w:rFonts w:ascii="宋体" w:hAnsi="宋体" w:eastAsia="宋体" w:cs="宋体"/>
          <w:color w:val="000"/>
          <w:sz w:val="28"/>
          <w:szCs w:val="28"/>
        </w:rPr>
        <w:t xml:space="preserve">　　3、开展疫期安全培训。专门印发2024余份致全县各企业（生产经营单位）的以“科学精准牢筑抗疫安全生产防护线”为主要内容的安全复工复产倡议书，开设“开工第一课”，组织广大企业员工通过手机、电脑等，在家中接受疫情防控与复工复产安全知识培训。联合龙游行之职业技能培训学校开设网上“龙游县复工安全培训班”，推出企业复工复产在线公益安全培训服务，助力各企业做好疫情防控期间线上安全生产培训工作。</w:t>
      </w:r>
    </w:p>
    <w:p>
      <w:pPr>
        <w:ind w:left="0" w:right="0" w:firstLine="560"/>
        <w:spacing w:before="450" w:after="450" w:line="312" w:lineRule="auto"/>
      </w:pPr>
      <w:r>
        <w:rPr>
          <w:rFonts w:ascii="宋体" w:hAnsi="宋体" w:eastAsia="宋体" w:cs="宋体"/>
          <w:color w:val="000"/>
          <w:sz w:val="28"/>
          <w:szCs w:val="28"/>
        </w:rPr>
        <w:t xml:space="preserve">　　（二）统筹协调，精准施策，发挥“探头”综合效能</w:t>
      </w:r>
    </w:p>
    <w:p>
      <w:pPr>
        <w:ind w:left="0" w:right="0" w:firstLine="560"/>
        <w:spacing w:before="450" w:after="450" w:line="312" w:lineRule="auto"/>
      </w:pPr>
      <w:r>
        <w:rPr>
          <w:rFonts w:ascii="宋体" w:hAnsi="宋体" w:eastAsia="宋体" w:cs="宋体"/>
          <w:color w:val="000"/>
          <w:sz w:val="28"/>
          <w:szCs w:val="28"/>
        </w:rPr>
        <w:t xml:space="preserve">　　全面压实安全生产责任，严格落实党政领导责任、部门监管责任和企业主体责任，严格执行“党政同责、一岗双责、齐抓共管、失职追责”的安全生产责任制，始终做到尽职担当。</w:t>
      </w:r>
    </w:p>
    <w:p>
      <w:pPr>
        <w:ind w:left="0" w:right="0" w:firstLine="560"/>
        <w:spacing w:before="450" w:after="450" w:line="312" w:lineRule="auto"/>
      </w:pPr>
      <w:r>
        <w:rPr>
          <w:rFonts w:ascii="宋体" w:hAnsi="宋体" w:eastAsia="宋体" w:cs="宋体"/>
          <w:color w:val="000"/>
          <w:sz w:val="28"/>
          <w:szCs w:val="28"/>
        </w:rPr>
        <w:t xml:space="preserve">　　1、完善1+X安全责任体系。根据“管行业必须管安全、管业务必须管安全、管生产经营必须管安全”和“党政同责、一岗双责”的原则及机构改革和人员调整情况，建立1+12安全责任体系，将原先的11个专业安委会调整至12个，核减矿山危化专业安委会，工业企业专业安委会牵头部门由经信局调整为应急管理局，增设电力专业安委会、特种设备专业安委会，并进一步明确县安委会（办）和各专业安委会（办）工作职责。15个乡镇（街道）和经济开发区调整完善本级1+X安全责任体系。</w:t>
      </w:r>
    </w:p>
    <w:p>
      <w:pPr>
        <w:ind w:left="0" w:right="0" w:firstLine="560"/>
        <w:spacing w:before="450" w:after="450" w:line="312" w:lineRule="auto"/>
      </w:pPr>
      <w:r>
        <w:rPr>
          <w:rFonts w:ascii="宋体" w:hAnsi="宋体" w:eastAsia="宋体" w:cs="宋体"/>
          <w:color w:val="000"/>
          <w:sz w:val="28"/>
          <w:szCs w:val="28"/>
        </w:rPr>
        <w:t xml:space="preserve">　　2、全力推进三年综合行动。根据国务院、省和市安委会要求，结合我县实际情况，定制龙游县第二轮安全生产综合治理三年行动计划“1+3+10”方案体系，组建工作专班,已组织召开研判会议4次，各行业主管部门共排查安全隐患755条，其中一般隐患743条，完成整改680条；重大隐患12条，完成整改9条，处罚492家次，罚款共计366.33万元。</w:t>
      </w:r>
    </w:p>
    <w:p>
      <w:pPr>
        <w:ind w:left="0" w:right="0" w:firstLine="560"/>
        <w:spacing w:before="450" w:after="450" w:line="312" w:lineRule="auto"/>
      </w:pPr>
      <w:r>
        <w:rPr>
          <w:rFonts w:ascii="宋体" w:hAnsi="宋体" w:eastAsia="宋体" w:cs="宋体"/>
          <w:color w:val="000"/>
          <w:sz w:val="28"/>
          <w:szCs w:val="28"/>
        </w:rPr>
        <w:t xml:space="preserve">　　3、开展安全隐患排查治理。组织开展各类安全生产和消防安全综合治理及专项整治活动、第二轮安全生产巡查，推动重点时段安全隐患排查，双节期间组织开展文旅、建筑施工、消防、道路交通、危险化学品等重点行业领域的安全隐患排查治理，安全隐患排查整治取得良好成效。全面完成76项省安全生产巡查考核反馈问题和36项市县平安暗访反馈问题的督促整改工作。完成省复工复产攻坚行动暗访检查发现的17项问题隐患（含重大问题隐患4个）整改，其中立案处罚3家企业，查处安全生产违法违规行为17起，行政处罚人民币38万元。</w:t>
      </w:r>
    </w:p>
    <w:p>
      <w:pPr>
        <w:ind w:left="0" w:right="0" w:firstLine="560"/>
        <w:spacing w:before="450" w:after="450" w:line="312" w:lineRule="auto"/>
      </w:pPr>
      <w:r>
        <w:rPr>
          <w:rFonts w:ascii="宋体" w:hAnsi="宋体" w:eastAsia="宋体" w:cs="宋体"/>
          <w:color w:val="000"/>
          <w:sz w:val="28"/>
          <w:szCs w:val="28"/>
        </w:rPr>
        <w:t xml:space="preserve">　　4、抓好重大隐患挂牌整治。报省级挂牌督办整治1家、市级挂牌督办整治3家，涉及各类问题隐患17项。结合“三服务”内容，严格落实安全生产管理责任，切实加大事故隐患整改力度，逐一指导企业建立隐患整改方案，做到隐患整改责任、措施、资金、时限和预案“五落实”；同时督促企业落实主体责任，开展风险辨识，全面排查企业存在的事故隐患和安全管理薄弱环节，提高企业安全管理水平，已于10月底前全部完成整改，经初步验收并报请市省安委办验收。</w:t>
      </w:r>
    </w:p>
    <w:p>
      <w:pPr>
        <w:ind w:left="0" w:right="0" w:firstLine="560"/>
        <w:spacing w:before="450" w:after="450" w:line="312" w:lineRule="auto"/>
      </w:pPr>
      <w:r>
        <w:rPr>
          <w:rFonts w:ascii="宋体" w:hAnsi="宋体" w:eastAsia="宋体" w:cs="宋体"/>
          <w:color w:val="000"/>
          <w:sz w:val="28"/>
          <w:szCs w:val="28"/>
        </w:rPr>
        <w:t xml:space="preserve">　　（三）专常结合，从严监管，守牢安全生产“基本盘”</w:t>
      </w:r>
    </w:p>
    <w:p>
      <w:pPr>
        <w:ind w:left="0" w:right="0" w:firstLine="560"/>
        <w:spacing w:before="450" w:after="450" w:line="312" w:lineRule="auto"/>
      </w:pPr>
      <w:r>
        <w:rPr>
          <w:rFonts w:ascii="宋体" w:hAnsi="宋体" w:eastAsia="宋体" w:cs="宋体"/>
          <w:color w:val="000"/>
          <w:sz w:val="28"/>
          <w:szCs w:val="28"/>
        </w:rPr>
        <w:t xml:space="preserve">　　结合实际工作狠抓落实，始终把防范化解重大安全风险摆在突出位置、紧抓不放，大力开展风险分级管控和隐患排查治理双重预防体系建设，不断夯实主体责任，提升企业本质安全水平，坚决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1、突出监管重点，推进安全专项整治。围绕非煤矿山、尾矿库、高温融熔金属作业、自备储油加油设施等重点领域，开展安全专项整治工作。现已全部完成涉及金属融熔重点企业检查11家，自备储油加油设施9家，非煤矿山、尾矿库4家，共发现问题隐患85项，下达《现场检查记录》11份，《责令限期整改指令》14份，暂时停产停业1家，移送执法队立案查处3家，于8月份完成尾矿库在线监测系统省级联网工作。</w:t>
      </w:r>
    </w:p>
    <w:p>
      <w:pPr>
        <w:ind w:left="0" w:right="0" w:firstLine="560"/>
        <w:spacing w:before="450" w:after="450" w:line="312" w:lineRule="auto"/>
      </w:pPr>
      <w:r>
        <w:rPr>
          <w:rFonts w:ascii="宋体" w:hAnsi="宋体" w:eastAsia="宋体" w:cs="宋体"/>
          <w:color w:val="000"/>
          <w:sz w:val="28"/>
          <w:szCs w:val="28"/>
        </w:rPr>
        <w:t xml:space="preserve">　　2、优化体系融合，提升本质安全水平。建示范点，打造样板企业，扎实推进小微制造业示范性场所创建、企业安全风险管控体系建设和工贸企业危化品使用安全评价和新改扩建企业“三同时”，工作成效显著，实现风险源头管控，切实提升企业本质安全水平。现已完成小微制造业企业15处典型示范场所创建，精选12家企业和1家小微企业园为试点单位，已于7月15日完成企业安全风险管控体系建设，辐射带动300家企业完成风险体系创建。8月27日，龙游县作为全市唯一县局代表，在省应急管理厅企业安全风险管控体系建设现场会上作典型发言，10月22日，龙游县浙江凯丰新材料股份有限公司作为唯一企业代表，在衢州市应急管理局组织的风险管控体系建设现场会上作经验介绍。116家工贸行业使用危化品企业，100家完成委托，16家企业已完成危险化学品安全评价，</w:t>
      </w:r>
    </w:p>
    <w:p>
      <w:pPr>
        <w:ind w:left="0" w:right="0" w:firstLine="560"/>
        <w:spacing w:before="450" w:after="450" w:line="312" w:lineRule="auto"/>
      </w:pPr>
      <w:r>
        <w:rPr>
          <w:rFonts w:ascii="宋体" w:hAnsi="宋体" w:eastAsia="宋体" w:cs="宋体"/>
          <w:color w:val="000"/>
          <w:sz w:val="28"/>
          <w:szCs w:val="28"/>
        </w:rPr>
        <w:t xml:space="preserve">　　3、拓宽宣传平台，提高安全防范能力。围绕“安全生产月”、“全省百万员工大培训”，构建内外双循环宣教模式，通过企业+政府、理论+实操、线下+线上、集中+自主相结合方式，率先、超额完成省、市下达的“百万员工大培训”工作任务，完成培训人数线上、线下均达2万人以上。整合现有科普设施、宣传场所等资源，创新应急宣教新模式，经过争取，龙游县应急安全微驿站、全民安全体验馆建设纳入了县政府民生实事工程，并均已全部完成。现已建成全民安全体验馆4个，在全县人口较为集中的社区建设微驿站5个，切实提升全民安全素养。20xx年12月，龙游县应急管理局荣获20xx年“安全生产月”活动省级优秀单位。</w:t>
      </w:r>
    </w:p>
    <w:p>
      <w:pPr>
        <w:ind w:left="0" w:right="0" w:firstLine="560"/>
        <w:spacing w:before="450" w:after="450" w:line="312" w:lineRule="auto"/>
      </w:pPr>
      <w:r>
        <w:rPr>
          <w:rFonts w:ascii="宋体" w:hAnsi="宋体" w:eastAsia="宋体" w:cs="宋体"/>
          <w:color w:val="000"/>
          <w:sz w:val="28"/>
          <w:szCs w:val="28"/>
        </w:rPr>
        <w:t xml:space="preserve">　　（四）聚焦重点，铁拳整治，筑牢危化领域“防火墙”</w:t>
      </w:r>
    </w:p>
    <w:p>
      <w:pPr>
        <w:ind w:left="0" w:right="0" w:firstLine="560"/>
        <w:spacing w:before="450" w:after="450" w:line="312" w:lineRule="auto"/>
      </w:pPr>
      <w:r>
        <w:rPr>
          <w:rFonts w:ascii="宋体" w:hAnsi="宋体" w:eastAsia="宋体" w:cs="宋体"/>
          <w:color w:val="000"/>
          <w:sz w:val="28"/>
          <w:szCs w:val="28"/>
        </w:rPr>
        <w:t xml:space="preserve">　　根据省、市统一部署要求，县应急管理局结合安全生产综合治理三年行动，组织开展各类专项行动，强化危化品企业的安全风险管控。</w:t>
      </w:r>
    </w:p>
    <w:p>
      <w:pPr>
        <w:ind w:left="0" w:right="0" w:firstLine="560"/>
        <w:spacing w:before="450" w:after="450" w:line="312" w:lineRule="auto"/>
      </w:pPr>
      <w:r>
        <w:rPr>
          <w:rFonts w:ascii="宋体" w:hAnsi="宋体" w:eastAsia="宋体" w:cs="宋体"/>
          <w:color w:val="000"/>
          <w:sz w:val="28"/>
          <w:szCs w:val="28"/>
        </w:rPr>
        <w:t xml:space="preserve">　　1、排查整治，推进危化领域安全。组织开展危化品道路运输“铁拳整治”、危化品全生命周期、硝酸铵等爆炸性化学品安全和非法违法“小化工”等专项整治，严处重罚危化领域违法违规行为，从根本上消除事故隐患。现完成危化领域检查114家，发现安全隐患180项，已完成整改，其中1家企业为市级挂牌隐患整改督办，立案查处违法行为7家，罚款24.5万元，督促整改涉及硝化棉储存2家，检查危化品充装、装载运输单位39家，重点核查“小化工”企业42家，完成对1家危化品单位许可证到期后继续从事生产活动违法行为的查处。</w:t>
      </w:r>
    </w:p>
    <w:p>
      <w:pPr>
        <w:ind w:left="0" w:right="0" w:firstLine="560"/>
        <w:spacing w:before="450" w:after="450" w:line="312" w:lineRule="auto"/>
      </w:pPr>
      <w:r>
        <w:rPr>
          <w:rFonts w:ascii="宋体" w:hAnsi="宋体" w:eastAsia="宋体" w:cs="宋体"/>
          <w:color w:val="000"/>
          <w:sz w:val="28"/>
          <w:szCs w:val="28"/>
        </w:rPr>
        <w:t xml:space="preserve">　　2、补强短板，完成园区省级认定。县应急管理局先后与县经信局、经济开发区主动靠前对接，研究认定办法、查找薄弱环节、补齐短板弱项，积极与省厅、市局对接化工园区认定有关安全板块整改提升工作。作为安全生产板块的牵头单位，应急管理局完成化工园区整体性风险评价、化工行业安全发展规划的编制，指导协助园区完善应急指挥中心、应急救援体系、重大危险源监控体系的建设，最终获得省级认定。</w:t>
      </w:r>
    </w:p>
    <w:p>
      <w:pPr>
        <w:ind w:left="0" w:right="0" w:firstLine="560"/>
        <w:spacing w:before="450" w:after="450" w:line="312" w:lineRule="auto"/>
      </w:pPr>
      <w:r>
        <w:rPr>
          <w:rFonts w:ascii="宋体" w:hAnsi="宋体" w:eastAsia="宋体" w:cs="宋体"/>
          <w:color w:val="000"/>
          <w:sz w:val="28"/>
          <w:szCs w:val="28"/>
        </w:rPr>
        <w:t xml:space="preserve">　　3、积极配合，推进瓶装燃气整治。县应急管理局开展瓶装燃气专项整治，会同属地乡镇（街道）对辖区内4家燃气储配企业开展巡查和专家指导服务，期间邀请衢州市安全技术专家4批次8人，历时4天对顺安液化气、海荣燃气、广汇燃气和常鸿燃气开展检查指导，发现各类隐患问题32项。</w:t>
      </w:r>
    </w:p>
    <w:p>
      <w:pPr>
        <w:ind w:left="0" w:right="0" w:firstLine="560"/>
        <w:spacing w:before="450" w:after="450" w:line="312" w:lineRule="auto"/>
      </w:pPr>
      <w:r>
        <w:rPr>
          <w:rFonts w:ascii="宋体" w:hAnsi="宋体" w:eastAsia="宋体" w:cs="宋体"/>
          <w:color w:val="000"/>
          <w:sz w:val="28"/>
          <w:szCs w:val="28"/>
        </w:rPr>
        <w:t xml:space="preserve">　　（五）防+抗+救，联动相应，增强灾害防控“韧性”</w:t>
      </w:r>
    </w:p>
    <w:p>
      <w:pPr>
        <w:ind w:left="0" w:right="0" w:firstLine="560"/>
        <w:spacing w:before="450" w:after="450" w:line="312" w:lineRule="auto"/>
      </w:pPr>
      <w:r>
        <w:rPr>
          <w:rFonts w:ascii="宋体" w:hAnsi="宋体" w:eastAsia="宋体" w:cs="宋体"/>
          <w:color w:val="000"/>
          <w:sz w:val="28"/>
          <w:szCs w:val="28"/>
        </w:rPr>
        <w:t xml:space="preserve">　　县应急管理局坚持以防为主、防抗救相结合，因地制宜，科学施策，提升防灾减灾救灾能力，切实增强灾害综合防控“韧性”，筑牢生命安全防线。</w:t>
      </w:r>
    </w:p>
    <w:p>
      <w:pPr>
        <w:ind w:left="0" w:right="0" w:firstLine="560"/>
        <w:spacing w:before="450" w:after="450" w:line="312" w:lineRule="auto"/>
      </w:pPr>
      <w:r>
        <w:rPr>
          <w:rFonts w:ascii="宋体" w:hAnsi="宋体" w:eastAsia="宋体" w:cs="宋体"/>
          <w:color w:val="000"/>
          <w:sz w:val="28"/>
          <w:szCs w:val="28"/>
        </w:rPr>
        <w:t xml:space="preserve">　　1、关口前移，筑牢“防”线。组织制定《龙游县人民政府防汛防旱指挥部工作规程》，进一步规范县防指运行。调整防汛抗旱、森林防灭火指挥部成员单位，明确各成员单位职责分工和工作制度，签订防汛防台抗旱工作和气象防灾减灾责任书，更新、公布全县各类基层防汛责任人2700余人，调整护林员，动态更新村级防汛防台形势图，全面建立基层防汛、森林防灭火组织责任网格，压实重点领域、重点区域、重点行业防汛防台、森林防灭火责任。加快避灾安置场所建设，完成18个避灾安置场所规范化建设，完善应急物资储备体系，推进应急救援指挥平台建设，配备可视化调度平台、无人机、VPN3虚拟专网等设备，总投入约400万元。</w:t>
      </w:r>
    </w:p>
    <w:p>
      <w:pPr>
        <w:ind w:left="0" w:right="0" w:firstLine="560"/>
        <w:spacing w:before="450" w:after="450" w:line="312" w:lineRule="auto"/>
      </w:pPr>
      <w:r>
        <w:rPr>
          <w:rFonts w:ascii="宋体" w:hAnsi="宋体" w:eastAsia="宋体" w:cs="宋体"/>
          <w:color w:val="000"/>
          <w:sz w:val="28"/>
          <w:szCs w:val="28"/>
        </w:rPr>
        <w:t xml:space="preserve">　　2、协同作战，提高“抗”力。密切关注雨情、水情、工情，入汛后，实行部门值班联合、工作联动、信息联通“三联”机制和周会商和视频连线机制。梅汛期，共下发《关于做好强降雨防范工作的通知》8份；开展防汛工作会商，下发会商纪要4份，工作提示函5份；启动四级防汛应急相应3次，升级启动三级防汛应急相应1次；通过防汛综合预警平台向全县2700余名基层防汛责任人累计发布9万余条预警短信。</w:t>
      </w:r>
    </w:p>
    <w:p>
      <w:pPr>
        <w:ind w:left="0" w:right="0" w:firstLine="560"/>
        <w:spacing w:before="450" w:after="450" w:line="312" w:lineRule="auto"/>
      </w:pPr>
      <w:r>
        <w:rPr>
          <w:rFonts w:ascii="宋体" w:hAnsi="宋体" w:eastAsia="宋体" w:cs="宋体"/>
          <w:color w:val="000"/>
          <w:sz w:val="28"/>
          <w:szCs w:val="28"/>
        </w:rPr>
        <w:t xml:space="preserve">　　3、高效服务，分类“救”助。健全应急联动机制，由1支县级综合森林消防救援队，43支消防救援专业队伍，18支基层森林消防队伍，9支涵盖危化、电力、建筑施工、水利、电信等领域的专业救援队，3支社会救援队伍，参与各类灾害救援行动。整个汛期，成功转移洪水围困人员29名，紧急转移安置401人（集中安置16人，分散安置385人），未发生汛期与森林防灭火人员伤亡事故。</w:t>
      </w:r>
    </w:p>
    <w:p>
      <w:pPr>
        <w:ind w:left="0" w:right="0" w:firstLine="560"/>
        <w:spacing w:before="450" w:after="450" w:line="312" w:lineRule="auto"/>
      </w:pPr>
      <w:r>
        <w:rPr>
          <w:rFonts w:ascii="宋体" w:hAnsi="宋体" w:eastAsia="宋体" w:cs="宋体"/>
          <w:color w:val="000"/>
          <w:sz w:val="28"/>
          <w:szCs w:val="28"/>
        </w:rPr>
        <w:t xml:space="preserve">　　（六）围绕中心，服务大局，推进扶贫征迁换届工作</w:t>
      </w:r>
    </w:p>
    <w:p>
      <w:pPr>
        <w:ind w:left="0" w:right="0" w:firstLine="560"/>
        <w:spacing w:before="450" w:after="450" w:line="312" w:lineRule="auto"/>
      </w:pPr>
      <w:r>
        <w:rPr>
          <w:rFonts w:ascii="宋体" w:hAnsi="宋体" w:eastAsia="宋体" w:cs="宋体"/>
          <w:color w:val="000"/>
          <w:sz w:val="28"/>
          <w:szCs w:val="28"/>
        </w:rPr>
        <w:t xml:space="preserve">　　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　　1、围绕中心，抓好士元征迁攻坚。今年超级版美丽乡村大花园士元实验区腾空工作是县委县政府的中心工作，也是我局必须做好的中心工作之一。为了做好征迁工作，局党委高度重视，直面困难，专门组建工作专班，局主要领导亲自带队，抽调精干力量，经持续多天攻坚，数十次深入江某某户，及时沟通，讲明政策的刚性，释放服务的柔性，于10月19日，全面实现真腾空，特别是完成了重点攻坚户江某某父子二户的腾空交接工作。</w:t>
      </w:r>
    </w:p>
    <w:p>
      <w:pPr>
        <w:ind w:left="0" w:right="0" w:firstLine="560"/>
        <w:spacing w:before="450" w:after="450" w:line="312" w:lineRule="auto"/>
      </w:pPr>
      <w:r>
        <w:rPr>
          <w:rFonts w:ascii="宋体" w:hAnsi="宋体" w:eastAsia="宋体" w:cs="宋体"/>
          <w:color w:val="000"/>
          <w:sz w:val="28"/>
          <w:szCs w:val="28"/>
        </w:rPr>
        <w:t xml:space="preserve">　　2、抓住重点，全力助力脱贫攻坚。根据县里扶贫结对的工作安排，应急管理局结对联系溪口镇红罗村。自结对帮扶以来，多次为村里对接联系帮扶事宜，通过联系企业资助一点、全局干部捐一点、村民投工投劳出一点的方式，为该村浇筑一条150余米长的水泥路，解决农户出行难、运竹难问题。该村村民雷进等为此送来锦旗与感谢信，并得到县委张晓峰书记的正面批示肯定。</w:t>
      </w:r>
    </w:p>
    <w:p>
      <w:pPr>
        <w:ind w:left="0" w:right="0" w:firstLine="560"/>
        <w:spacing w:before="450" w:after="450" w:line="312" w:lineRule="auto"/>
      </w:pPr>
      <w:r>
        <w:rPr>
          <w:rFonts w:ascii="宋体" w:hAnsi="宋体" w:eastAsia="宋体" w:cs="宋体"/>
          <w:color w:val="000"/>
          <w:sz w:val="28"/>
          <w:szCs w:val="28"/>
        </w:rPr>
        <w:t xml:space="preserve">　　3、拓展亮点，助推村社换届工作。今年村社换届是各级党委的一项重中之重的工作。应急管理局紧扣村级组织换届工作重点，主动担当，靠前服务，第一时间组建8090村社区换届服务团，由局三名80后班子成员带队，深入三个联系镇（街道），进村入户开展服务活动，助推村社组织换届工作顺利进行。</w:t>
      </w:r>
    </w:p>
    <w:p>
      <w:pPr>
        <w:ind w:left="0" w:right="0" w:firstLine="560"/>
        <w:spacing w:before="450" w:after="450" w:line="312" w:lineRule="auto"/>
      </w:pPr>
      <w:r>
        <w:rPr>
          <w:rFonts w:ascii="宋体" w:hAnsi="宋体" w:eastAsia="宋体" w:cs="宋体"/>
          <w:color w:val="000"/>
          <w:sz w:val="28"/>
          <w:szCs w:val="28"/>
        </w:rPr>
        <w:t xml:space="preserve">　　&gt;二、存在的短板及不足</w:t>
      </w:r>
    </w:p>
    <w:p>
      <w:pPr>
        <w:ind w:left="0" w:right="0" w:firstLine="560"/>
        <w:spacing w:before="450" w:after="450" w:line="312" w:lineRule="auto"/>
      </w:pPr>
      <w:r>
        <w:rPr>
          <w:rFonts w:ascii="宋体" w:hAnsi="宋体" w:eastAsia="宋体" w:cs="宋体"/>
          <w:color w:val="000"/>
          <w:sz w:val="28"/>
          <w:szCs w:val="28"/>
        </w:rPr>
        <w:t xml:space="preserve">　　受生产力发展水平、企业本质安全程度、从业人员素质、政府监管体制与机制、自然灾害预警和应急救援能力、社会安全生产意识等多种因素的影响和制约，我县安全生产、防灾减灾、应急救援工作仍存在一定的不足，主要表现为：</w:t>
      </w:r>
    </w:p>
    <w:p>
      <w:pPr>
        <w:ind w:left="0" w:right="0" w:firstLine="560"/>
        <w:spacing w:before="450" w:after="450" w:line="312" w:lineRule="auto"/>
      </w:pPr>
      <w:r>
        <w:rPr>
          <w:rFonts w:ascii="宋体" w:hAnsi="宋体" w:eastAsia="宋体" w:cs="宋体"/>
          <w:color w:val="000"/>
          <w:sz w:val="28"/>
          <w:szCs w:val="28"/>
        </w:rPr>
        <w:t xml:space="preserve">　　一是安全生产主体责任履行不够到位。部分乡镇、部门对安全生产工作抓而不实，只查不改的现象依然存在。少数企业重效益、轻安全，突出表现在安全生产资金投入不足，安全设备设施更新不及时，安全管理员配备不到位，不充分履行安全生产法的要求对员工开展“三级”安全教育，有的风险管控和隐患排查仍凭老经验、老办法，有的明知存在重大安全隐患，心存侥幸、拖延整改。</w:t>
      </w:r>
    </w:p>
    <w:p>
      <w:pPr>
        <w:ind w:left="0" w:right="0" w:firstLine="560"/>
        <w:spacing w:before="450" w:after="450" w:line="312" w:lineRule="auto"/>
      </w:pPr>
      <w:r>
        <w:rPr>
          <w:rFonts w:ascii="宋体" w:hAnsi="宋体" w:eastAsia="宋体" w:cs="宋体"/>
          <w:color w:val="000"/>
          <w:sz w:val="28"/>
          <w:szCs w:val="28"/>
        </w:rPr>
        <w:t xml:space="preserve">　　二是重点行业领域遏制事故多发势头压力仍然很大。非煤矿山领域隐患依然较多，危化品领域基础薄弱风险管控压力、道路交通领域面临事故多发态势压力仍然较大，消防安全领域整体形势仍不容乐观，工程施工领域事故未得到有效遏制，“高处坠落事故”仍占比较高。今年以来，我县共发生工程施工领域事故3起，“3·26”太平纸业设备安装高处坠落事故，“9·24”交通养护车辆伤害事故，“12·9”宏联建设高处坠落事故。</w:t>
      </w:r>
    </w:p>
    <w:p>
      <w:pPr>
        <w:ind w:left="0" w:right="0" w:firstLine="560"/>
        <w:spacing w:before="450" w:after="450" w:line="312" w:lineRule="auto"/>
      </w:pPr>
      <w:r>
        <w:rPr>
          <w:rFonts w:ascii="宋体" w:hAnsi="宋体" w:eastAsia="宋体" w:cs="宋体"/>
          <w:color w:val="000"/>
          <w:sz w:val="28"/>
          <w:szCs w:val="28"/>
        </w:rPr>
        <w:t xml:space="preserve">　　三是基层应急管理体系和能力建设亟待健全提升。县级自然灾害救援的落脚点在乡、村，目前乡镇（街道）的基层应急管理机构改革尚未到位,没有建立相应的应急管理机构，没有统一人员编制,多是挂靠在党政办公室或由其他人员兼职负责，存在下面没“腿”现象，致使应急管理工作浮于表面，触角无法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第三篇: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刚刚过去的20xx年是极不平凡的一年。应急管理工作遇到了许多艰难挑战，面对突如其来的新冠肺炎疫情和国际国内环境深刻变化给安全生产带来的严重冲击，全局上下坚决贯彻习近平总书记关于应急管理重要论述和批示指示精神，坚定落实党中央国务院为江苏“开小灶”的政治要求，认真落实市委市政府决策部署，胸怀大局、奋勇担当，在大战大考中经受住了考验，各项工作取得新的进展。</w:t>
      </w:r>
    </w:p>
    <w:p>
      <w:pPr>
        <w:ind w:left="0" w:right="0" w:firstLine="560"/>
        <w:spacing w:before="450" w:after="450" w:line="312" w:lineRule="auto"/>
      </w:pPr>
      <w:r>
        <w:rPr>
          <w:rFonts w:ascii="宋体" w:hAnsi="宋体" w:eastAsia="宋体" w:cs="宋体"/>
          <w:color w:val="000"/>
          <w:sz w:val="28"/>
          <w:szCs w:val="28"/>
        </w:rPr>
        <w:t xml:space="preserve">　　&gt;一、切实强化高位统领。市委全会2次、市委常委会和市政府常务会议21次、全市大会3次、专项整治推进会11次，分别研究部署安全生产工作。实行党政主要负责人市安委会双主任制，出台各级党政领导班子成员安全生产重点任务清单、安全生产职责清单。实施安全生产专业委员会工作规则，调整优化安全生产专业专委会。修订市级职能部门、单位安全生产职责规定，实现“宁可跨前一步形成重叠，不可退后一步形成盲区”压力传导。率先在全省探索行业领域安全监管体制机制，全市18个板块53个市级职能部门增设或加挂安全生产监管内设机构。</w:t>
      </w:r>
    </w:p>
    <w:p>
      <w:pPr>
        <w:ind w:left="0" w:right="0" w:firstLine="560"/>
        <w:spacing w:before="450" w:after="450" w:line="312" w:lineRule="auto"/>
      </w:pPr>
      <w:r>
        <w:rPr>
          <w:rFonts w:ascii="宋体" w:hAnsi="宋体" w:eastAsia="宋体" w:cs="宋体"/>
          <w:color w:val="000"/>
          <w:sz w:val="28"/>
          <w:szCs w:val="28"/>
        </w:rPr>
        <w:t xml:space="preserve">&gt;　　二、积极应对疫情挑战。坚持人民至上、生命至上，统筹疫情防控和复工复产安全，坚决守牢安全风险防范处置基本盘。出台《关于扎实做好疫情防控期间企业复工复产安全生产工作的通知》，局领导带队深入基层，指导企业有序复工复产。党员干部冲锋在前，组建支援基层疫情防控志愿者队伍，当好卫生防疫巡查员、重点卡口协管员、复工复产指导员。发挥应急指挥中心优势，积极组织救援，妥善处理各类突发警情事故199起。组织修编市级应急预案39个。推进自救互救工程建设，新建自救互救项目11个，年内培训3万人次。</w:t>
      </w:r>
    </w:p>
    <w:p>
      <w:pPr>
        <w:ind w:left="0" w:right="0" w:firstLine="560"/>
        <w:spacing w:before="450" w:after="450" w:line="312" w:lineRule="auto"/>
      </w:pPr>
      <w:r>
        <w:rPr>
          <w:rFonts w:ascii="宋体" w:hAnsi="宋体" w:eastAsia="宋体" w:cs="宋体"/>
          <w:color w:val="000"/>
          <w:sz w:val="28"/>
          <w:szCs w:val="28"/>
        </w:rPr>
        <w:t xml:space="preserve">&gt;　　三、有效防控安全风险。实行分级分类管控，全面整治和重点整治相结合，深入开展危险化学品、冶金等工贸、烟花爆竹等重点行业领域专项整治，累计排查治理隐患2.86万余项。完成93家危化品重点企业两轮检查，责令停产整顿企业39家，关停企业11家。推动违法违规“小化工”专项整治行动，整治违法违规企业（个人）98个（名）。排摸使用危化品工贸企业1144家，对市重点监管企业实施“一企一策”整改提升。深井铸造企业技术改造验收25家，粉尘涉爆企业安全诊断37家，重点监管企业高处作业备案登记139家。聘请专业机构对厌氧罐印染企业完成安全检测评估25家。狠抓森林火灾源头防控，开展“实战化”演练，全年未发生森林火灾事故。</w:t>
      </w:r>
    </w:p>
    <w:p>
      <w:pPr>
        <w:ind w:left="0" w:right="0" w:firstLine="560"/>
        <w:spacing w:before="450" w:after="450" w:line="312" w:lineRule="auto"/>
      </w:pPr>
      <w:r>
        <w:rPr>
          <w:rFonts w:ascii="宋体" w:hAnsi="宋体" w:eastAsia="宋体" w:cs="宋体"/>
          <w:color w:val="000"/>
          <w:sz w:val="28"/>
          <w:szCs w:val="28"/>
        </w:rPr>
        <w:t xml:space="preserve">&gt;　　四、有力推进监管执法。突出问题导向，坚持依法行政，推行“监管+执法+技术”模式，努力做到精准执法、靶向执法。开展“厂中厂”安全生产专项整治雷霆行动、“利剑出鞘”专项执法行动，全市应急管理系统事前立案977起，其中重大案件228起，处罚金额3399.65万元，关停企业346家，申请法院强制执行案件6起，对多名事故责任人追究刑责。发挥安委办职能作用，组织安全生产巡查、季度考评、派驻督导等各类检查20余次，跟踪督促各级交办隐患问题整改1028项。完善多部门联合执法机制，加大联合惩戒和警示曝光力度。配合市人大、市政协开展安全生产“一法两条例”民主评议、重点项目视察等工作。</w:t>
      </w:r>
    </w:p>
    <w:p>
      <w:pPr>
        <w:ind w:left="0" w:right="0" w:firstLine="560"/>
        <w:spacing w:before="450" w:after="450" w:line="312" w:lineRule="auto"/>
      </w:pPr>
      <w:r>
        <w:rPr>
          <w:rFonts w:ascii="宋体" w:hAnsi="宋体" w:eastAsia="宋体" w:cs="宋体"/>
          <w:color w:val="000"/>
          <w:sz w:val="28"/>
          <w:szCs w:val="28"/>
        </w:rPr>
        <w:t xml:space="preserve">&gt;　　五、着力夯实基层基础。完成公共安全总体规划和26个专项规划编制。出台安全村（社区）建设标准“16条”，60多个村（社区）参加创建。聘请中海油、上海普兰等专业服务机构对危化品、工贸重点企业深度检查。加强工业企业安全生产技术服务管理，对技术服务机构主要负责人集体约谈，组织互看互评互学。广泛宣传《江苏省工业企业安全生产风险报告规定》，编发市民应急与安全手册2.4万册。沿江危化品应急救援基地正式挂牌运行，“防救训”集成指挥平台初步建立。加强安全生产监管信息化建设，完善重大危险源预警监测平台，对高危作业现场和储存装置场所实现可视化、数字化监管。建成问题隐患、安全专家、监管人员等信息数据库，为防范化解风险提供技术支撑。</w:t>
      </w:r>
    </w:p>
    <w:p>
      <w:pPr>
        <w:ind w:left="0" w:right="0" w:firstLine="560"/>
        <w:spacing w:before="450" w:after="450" w:line="312" w:lineRule="auto"/>
      </w:pPr>
      <w:r>
        <w:rPr>
          <w:rFonts w:ascii="宋体" w:hAnsi="宋体" w:eastAsia="宋体" w:cs="宋体"/>
          <w:color w:val="000"/>
          <w:sz w:val="28"/>
          <w:szCs w:val="28"/>
        </w:rPr>
        <w:t xml:space="preserve">&gt;　　六、不断丰富宣教内容。开展“百团进百万企业”安全生产学习宣讲活动，累计宣讲933场次，覆盖人员4.9万余人，基本实现“两个全覆盖”。举行“学重要论述促安全发展”学习宣讲，全市1.3万余家工业企业、2.3万余人参加培训。大力宣传企业主体责任、企业现场安全管理十项基本措施。加强企业安全标准化建设，推广中石化长山油库HSSE管理体系经验。参加“全国安全知识网络竞赛”活动，积分位列全国县级单位第6名、省和无锡市第1名。学习强国推送应急小课堂广播剧、南理工江阴校区应急救援演练等做法。</w:t>
      </w:r>
    </w:p>
    <w:p>
      <w:pPr>
        <w:ind w:left="0" w:right="0" w:firstLine="560"/>
        <w:spacing w:before="450" w:after="450" w:line="312" w:lineRule="auto"/>
      </w:pPr>
      <w:r>
        <w:rPr>
          <w:rFonts w:ascii="宋体" w:hAnsi="宋体" w:eastAsia="宋体" w:cs="宋体"/>
          <w:color w:val="000"/>
          <w:sz w:val="28"/>
          <w:szCs w:val="28"/>
        </w:rPr>
        <w:t xml:space="preserve">&gt;　　七、努力加强队伍建设。围绕“转思路、转方法、转作风、提效能”主题，组织开展“三转一提”学习教育，482名干部参加专题培训。将市委专项巡查作为宝贵机遇，扎实推动问题整改。依托“应急管理干部网络学院”网上培训平台，开展安全监管、行政执法、事故调查、应急救援等业务培训。举行岗位练兵，组队参加无锡应急系统安全生产执法技能竞赛活动。签订党风廉政建设责任状，严格执行中央八项规定精神，完善党组议事规则、“三重一大”事项决策机制，修订公车管理、公务接待等制度，规范权力运行。</w:t>
      </w:r>
    </w:p>
    <w:p>
      <w:pPr>
        <w:ind w:left="0" w:right="0" w:firstLine="560"/>
        <w:spacing w:before="450" w:after="450" w:line="312" w:lineRule="auto"/>
      </w:pPr>
      <w:r>
        <w:rPr>
          <w:rFonts w:ascii="宋体" w:hAnsi="宋体" w:eastAsia="宋体" w:cs="宋体"/>
          <w:color w:val="000"/>
          <w:sz w:val="28"/>
          <w:szCs w:val="28"/>
        </w:rPr>
        <w:t xml:space="preserve">　　在肯定成绩的同时，要清醒地看到工作中的短板和不足，20xx年是“十四五”发展的开局之年，也是实现第二个百年目标的起步之年。全局上下要全面把握新发展阶段的新机遇、新任务、新要求，结合实际，开动脑筋，笃行实干，在20xx年奋力夺取新的更大胜利。</w:t>
      </w:r>
    </w:p>
    <w:p>
      <w:pPr>
        <w:ind w:left="0" w:right="0" w:firstLine="560"/>
        <w:spacing w:before="450" w:after="450" w:line="312" w:lineRule="auto"/>
      </w:pPr>
      <w:r>
        <w:rPr>
          <w:rFonts w:ascii="宋体" w:hAnsi="宋体" w:eastAsia="宋体" w:cs="宋体"/>
          <w:color w:val="000"/>
          <w:sz w:val="28"/>
          <w:szCs w:val="28"/>
        </w:rPr>
        <w:t xml:space="preserve">　　20xx年应急管理工作的总体要求是：坚持以习近平新时代中国特色社会主义思想为指导，全面贯彻党的十九大和十九届二中、三中、四中、五中全会精神，认真落实市委市政府决策部署，统筹发展和安全，以推动高质量发展为主题，以防范化解重大安全风险为主线，以改革创新为动力，以作风建设、制度规范、能力提升为抓手，加快推进应急管理体系和能力现代化，推动我市在安全发展上“争当表率、争做示范、走在前列”，以优异成绩庆祝建党100周年。重点抓好以下工作：</w:t>
      </w:r>
    </w:p>
    <w:p>
      <w:pPr>
        <w:ind w:left="0" w:right="0" w:firstLine="560"/>
        <w:spacing w:before="450" w:after="450" w:line="312" w:lineRule="auto"/>
      </w:pPr>
      <w:r>
        <w:rPr>
          <w:rFonts w:ascii="宋体" w:hAnsi="宋体" w:eastAsia="宋体" w:cs="宋体"/>
          <w:color w:val="000"/>
          <w:sz w:val="28"/>
          <w:szCs w:val="28"/>
        </w:rPr>
        <w:t xml:space="preserve">　　&gt;一&gt;、&gt;更加&gt;注重目标引领，在落实安全生产&gt;责任上&gt;有&gt;新突破。一要健全管理责任体系。完善各级党政领导干部安全生产职责清单。根据《国务院安全生产委员会成员单位安全生产工作任务分工》要求，进一步明确行业领域安全生产监管责任。合理划分市、镇街园区安全监管责任范围，优化分级监管和网格化监管，确保责任监管全覆盖、监管对象全覆盖。出台企业落实安全生产主体责任重点事项清单，建立企业第一责任人安全承诺制、企业法定代表人积分制，加快建立企业“全员、全岗、全过程”安全生产责任制，形成横向到边、纵向到底的全天候全领域安全责任监管网。二要健全督查考核机制。推动将安全生产纳入镇街园区高质量发展、机关部门对标找差绩效考核体系，提升考核权重比例。强化线上线下跟踪问效，通过应用无锡专项整治、示范创建考核平台，开展“一周一测评、一月一通报”，以考核为指挥棒，推动“五个责任”落实。研究安全生产工作质态与领导干部履职评定、职务晋升、奖励惩处挂钩制度，强化结果运用。三要健全安全巡查制度。完善落实安全生产巡查制度，加快实现对各镇街园区、市机关部门安全生产巡查全覆盖。认真做好巡查后半篇文章，及时跟进整改落实情况，实现闭环管理。深化安全生产派驻督导，及时总结分析督导反馈问题，举一反三，形成长效管理机制。落实惩戒约束制度，对巡查、派驻督导发现问题严重的单位，约谈其主要领导、分管领导，形成强烈震慑。</w:t>
      </w:r>
    </w:p>
    <w:p>
      <w:pPr>
        <w:ind w:left="0" w:right="0" w:firstLine="560"/>
        <w:spacing w:before="450" w:after="450" w:line="312" w:lineRule="auto"/>
      </w:pPr>
      <w:r>
        <w:rPr>
          <w:rFonts w:ascii="宋体" w:hAnsi="宋体" w:eastAsia="宋体" w:cs="宋体"/>
          <w:color w:val="000"/>
          <w:sz w:val="28"/>
          <w:szCs w:val="28"/>
        </w:rPr>
        <w:t xml:space="preserve">　　&gt;二&gt;、更加注重底线思维，在&gt;推进&gt;安全专项整治上有新突破。一要聚焦危险化学品安全生产工作。开展危化品使用安全专项整治行动，以防控系统性安全风险为重点，推进危化品全生命周期监管机制建设。确保全市重点化工企业注安师、安全总监按标准配备到位。加强对临港化工园区指导服务，督促问题隐患整改到位。对全市危化品企业开展深度检查，着力提升本质安全水平。健全违法违规“小化工”全链条打击、联合惩戒的长效机制。全面排查企业危险化学品贮存、使用等问题隐患，有效防范和化解安全风险，坚决防范和遏制危险化学品引发的生产安全事故。二要聚焦工业企业安全生产风险报告。细化具体实施方案，广泛宣传发动，深入细致做好全市冶金等工业企业开展安全生产风险辨识与管控。6月底前，确保规模以上企业全部完成首次安全风险报告，年内实现全覆盖。实行较大以上安全风险“目录化”管理，运用互联网信息技术等手段提高监管标准化、智能化水平。推动金属冶炼、深井铸造、涉爆粉尘安全规定严格执行，持续提升企业本质安全水平。三要聚焦企业标准化建设。坚持以点扩面，迅速在各行业领域培育更多的安全示范企业，督促企业建立健全与日常安全管理相适应的企业自主安全生产管理体系。紧盯“人的不安全行为”“物的不安全状态”和“外在环境的突然变化”，切实引导重点企业、高危企业开展本质安全诊断、深度安全检查、隐患排查治理、自动化改造、应急处置能力提升和安全培训教育。在“厂中厂”、危险作业等方面完善安全管理的制度规范，形成“江阴标准”。建立安全伙伴、安全联盟，推动形成安全全程可追溯体系。</w:t>
      </w:r>
    </w:p>
    <w:p>
      <w:pPr>
        <w:ind w:left="0" w:right="0" w:firstLine="560"/>
        <w:spacing w:before="450" w:after="450" w:line="312" w:lineRule="auto"/>
      </w:pPr>
      <w:r>
        <w:rPr>
          <w:rFonts w:ascii="宋体" w:hAnsi="宋体" w:eastAsia="宋体" w:cs="宋体"/>
          <w:color w:val="000"/>
          <w:sz w:val="28"/>
          <w:szCs w:val="28"/>
        </w:rPr>
        <w:t xml:space="preserve">　　&gt;三&gt;、更加注重统筹协同，在强化安办实体化运行上有新突破。一要推动“三年大灶”专项整治责任落实。将专项整治目标任务、重点工作完成情况纳入年度安全生产目标责任考核及安全生产巡查内容。完善18个专委会工作运行机制，强化重点行业领域安全监管、经验推广和制度创新。深化安全生产专项整治镇街园区与行业联动督导，用好述职、通报、约谈、督办、警示等手段，强化责任措施落实，推动“三年大灶”专项整治向纵深发展。二要开展省级安全发展示范城市创建。将安全发展示范城市创建工作与“三年大灶”专项整治行动和县域社会治理城市公共安全体系建设有机结合，细化创建工作任务清单，明确具体目标和任务分工，落实责任措施，以示范城市的创建解决安全治理领域的深层次瓶颈性问题，筑牢城市安全的基层基础，不断增强城市韧性和抗风险能力，努力打造安全生产领域的“江阴亮点”“江阴特色”。三要加强安委办规范化建设。健全安委办工作制度和运行机制，充分发挥组织保障、综合协调、督促落实作用。着力提升形势研判能力，注重安全生产重点任务的督促和落实。在全市范围内组织开展安委办实体化运作“深化提升专项行动”。举办安委办业务能力培训班，不断提升全市安委办规范化建设水平和队伍综合能力素质。</w:t>
      </w:r>
    </w:p>
    <w:p>
      <w:pPr>
        <w:ind w:left="0" w:right="0" w:firstLine="560"/>
        <w:spacing w:before="450" w:after="450" w:line="312" w:lineRule="auto"/>
      </w:pPr>
      <w:r>
        <w:rPr>
          <w:rFonts w:ascii="宋体" w:hAnsi="宋体" w:eastAsia="宋体" w:cs="宋体"/>
          <w:color w:val="000"/>
          <w:sz w:val="28"/>
          <w:szCs w:val="28"/>
        </w:rPr>
        <w:t xml:space="preserve">　　&gt;四&gt;、更加注重靶向攻坚，&gt;在强化安全&gt;监管执法上有新突破。一要优化执法体制机制。认真执行《关于深化应急管理综合行政执法改革的意见》，整合优化执法职能，统筹执法资源，强化执法力量。突出重点监管对象、检查内容和执法措施，夯实筑牢安全生产的基层基础。既要强化对市级重点监管企业的监管执法，又要力量下沉对其他企业履行监管职责。推动镇街园区强化安全生产监管执法，进一步理顺工作机制，完善自上而下的监管执法队伍，确保在安全生产领域有一支专业力量能够管到底管彻底。二要严格精准规范执法。指导镇街园区和重点行业领域有针对性制定执法计划，提升执法的专业性和精准性，助推专项整治各项目标任务落到实处。加强金属制品机械加工企业的监督检查，督促重点板块压降亡人事故。严格委外作业、高处作业、吊装作业、动火作业、有限空间作业安全监管。开展执法业务培训、执法技能竞赛和岗位练兵活动，提升执法人员办案能力。坚持问责与整改并重，健全完善安全生产事故调查和行政执法与刑事司法衔接工作机制。强化行政执法“三项制度”监督检查，安全生产行政执法情况实施每月通报、每季度考核。三要提升监管执法水平。大力推行“互联网+监管”、“执法+专家”模式，及时发现风险隐患，及早预警防范。全面落实新颁布实施的《安全生产法》、刑法修正案，依法加大对安全生产领域违法犯罪的打击力度和行政执法处罚力度。完善生产经营单位诚信体系，对失信企业除了处罚曝光外，还要推动在土地、信贷、规划等方面进行惩罚性约束，督促企业守法经营。</w:t>
      </w:r>
    </w:p>
    <w:p>
      <w:pPr>
        <w:ind w:left="0" w:right="0" w:firstLine="560"/>
        <w:spacing w:before="450" w:after="450" w:line="312" w:lineRule="auto"/>
      </w:pPr>
      <w:r>
        <w:rPr>
          <w:rFonts w:ascii="宋体" w:hAnsi="宋体" w:eastAsia="宋体" w:cs="宋体"/>
          <w:color w:val="000"/>
          <w:sz w:val="28"/>
          <w:szCs w:val="28"/>
        </w:rPr>
        <w:t xml:space="preserve">　　&gt;五&gt;、更加注重专常兼备&gt;，在提升&gt;应急&gt;救援能力上有突破。一要努力创建国家级应急救援基地。高点定位，高标谋划，研究制定创建国家级基地的工作方案。加快启动应急救援基地二期项目建设，着眼“全灾种、大应急”，强化先进适用装备配备，成立危化品应急救援队、应急救援综合队，发挥蓝天救援队等社会力量，科学规划力量布局和和队伍编成，形成应急救援的拳头力量。二要提升应急集成指挥能力。坚持“平战结合、预防为主、战时应急”方针，打造左右互联、上下贯通的应急指挥体系。强化重大节日、重要活动期间和自然灾害高发期的应急值守工作。优化完善全市应急预案体系，推进提升应急预案的规范标准、对接衔接工作。统筹开展全市生产安全事故、地质灾害、森林灭火等应急救援演练，突出实战演练、部门联合演练和区域协作演练。三要完善防灾减灾救灾机制。健全完善市减灾委、森林防灭火指挥部等统筹协调机制。牵头开展自然灾害综合风险普查工作，摸清全市自然灾害风险隐患底数，建设全市自然灾害风险基础数据库。建立救灾物资紧急调运、救灾资金紧急拨付等应急救助机制，完善灾情报送、查灾核灾、损失评估等灾情管理机制，不断提升救灾能力。</w:t>
      </w:r>
    </w:p>
    <w:p>
      <w:pPr>
        <w:ind w:left="0" w:right="0" w:firstLine="560"/>
        <w:spacing w:before="450" w:after="450" w:line="312" w:lineRule="auto"/>
      </w:pPr>
      <w:r>
        <w:rPr>
          <w:rFonts w:ascii="宋体" w:hAnsi="宋体" w:eastAsia="宋体" w:cs="宋体"/>
          <w:color w:val="000"/>
          <w:sz w:val="28"/>
          <w:szCs w:val="28"/>
        </w:rPr>
        <w:t xml:space="preserve">　　&gt;六&gt;、更加注重科技赋能，在打造智慧应急平台上有新突破。一要加强风险监测预警。推进“工业互联网+安全生产”建设，不断完善安全生产“一张图”“一张表”、高危行业领域“四色图”、企业安全生产档案。综合利用物联网、大数据、人工智能等新一代信息技术，完善远程数字化监控监测预警系统、安全风险管控信息系统、高危企业在线监测联网工程，提升安全风险综合监测、早期识别和预报预警能力。二要加快隐患治理智能化建设。以信息化推进应急管理现代化，进一步提升应急管理系统隐患排查治理平台的智能化水平，实现安全态势区域感知，问题隐患精细管理。纳入无锡安责险管理平台，发挥安责险风险评估和事故预防功能。加快推进化工企业“五位一体”信息化平台有效运行，深化线上线下协同监管。三要进一步加强信息化建设交流合作。深入实施科技兴安战略，完善安全生产、应急管理专家管理办法，加强与中国人民大学公共管理学院危机管理研究中心等权威机构交流合作，依托专家团队和科研力量，为我市安全生产监管和应急管理工作提供人才和技术支撑。</w:t>
      </w:r>
    </w:p>
    <w:p>
      <w:pPr>
        <w:ind w:left="0" w:right="0" w:firstLine="560"/>
        <w:spacing w:before="450" w:after="450" w:line="312" w:lineRule="auto"/>
      </w:pPr>
      <w:r>
        <w:rPr>
          <w:rFonts w:ascii="宋体" w:hAnsi="宋体" w:eastAsia="宋体" w:cs="宋体"/>
          <w:color w:val="000"/>
          <w:sz w:val="28"/>
          <w:szCs w:val="28"/>
        </w:rPr>
        <w:t xml:space="preserve">　　&gt;七&gt;、更加注重系统治理，在推进社会共建共治上有新突破。一要深入组织培训。组织安全生产、应急管理巡讲团，开展“百团进百万企业千万员工”活动，举办安全生产、应急管理专题讲座，系统学习习近平总书记关于安全生产重要论述，深入推进新发展理念落实到基层、企业和一线员工。二要提升全民安全素质。广泛宣传报道安全生产工作动态、先进经验，加大公益广告力度。组织生产安全事故单位整改“回头看”，制作警示教育片，组织企业负责人定期召开案例警示教育会议。依托主流新闻媒体专业优势，做强“江阴应急管理”公众号，创作卡通人物，凝聚文化力量，真正让我们的宣传直抵企业员工。精心谋划第28个“安全生产月”主题活动，着力营造全社会关心、支持、参与安全生产的浓厚氛围。三要加快安全专业人才培养。会同职技院、南理工开设安全管理专业，培养专业技术人才。加强对危化品企业主要负责人、分管负责人（安全总监）、安全管理人员、班组长安全生产知识技能培训考核。组建安全生产行业协会及相关行业领域分会，发挥行业自律作用。成立安全生产技术服务机构行业协会，完善考核评价办法，定期在市级主流媒体开设红黑榜。聚焦危化品等高危行业，全面实行安全生产责任保险制度，全力做到应保尽保。</w:t>
      </w:r>
    </w:p>
    <w:p>
      <w:pPr>
        <w:ind w:left="0" w:right="0" w:firstLine="560"/>
        <w:spacing w:before="450" w:after="450" w:line="312" w:lineRule="auto"/>
      </w:pPr>
      <w:r>
        <w:rPr>
          <w:rFonts w:ascii="宋体" w:hAnsi="宋体" w:eastAsia="宋体" w:cs="宋体"/>
          <w:color w:val="000"/>
          <w:sz w:val="28"/>
          <w:szCs w:val="28"/>
        </w:rPr>
        <w:t xml:space="preserve">　　&gt;八&gt;、更加注重队伍建设，在不断提升履职能力上有新突破。一要强化政治导向。学好理论、学好业务、学好实践，向基层学习、向群众学习，在困难中学习、在逆境中学习、在繁忙中学习，做到班子带头、领导带头、党员带头。加强党组织建设，创新党建机制，探索支部联建共建新模式，发挥党员先锋作用，全力打造一支召之即来来之能战战之必胜的尖兵。二要强化责任导向。全面加强责任型干部队伍建设，严格落实上级与局党组部署的各项工作，强化时间意识和效率意识，革除拖拉换撒陋习，强力推进各项任务落实。目标一旦确定、任务一经部署，就要立说立行、抓紧实施。加快形成严细深实的工作作风，一锤接着一锤打、一环扣着一环抓，定一件干一件，干一件成一件。三要强化廉洁导向。完善党风廉政建设责任制，班子成员要率先垂范，严格执行。运好监督执纪“四种形态”，结合重要节点加强廉政提醒，抓早抓小，红脸出汗。进一步梳理工作职责，编制流程图，规范内部运转流程，坚持一级抓一级，一级对一级负责，该请示、该报告、该落实的不能含糊，决不能随心所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2024-09-21T01:40:19+08:00</dcterms:created>
  <dcterms:modified xsi:type="dcterms:W3CDTF">2024-09-21T01:40:19+08:00</dcterms:modified>
</cp:coreProperties>
</file>

<file path=docProps/custom.xml><?xml version="1.0" encoding="utf-8"?>
<Properties xmlns="http://schemas.openxmlformats.org/officeDocument/2006/custom-properties" xmlns:vt="http://schemas.openxmlformats.org/officeDocument/2006/docPropsVTypes"/>
</file>