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办理案件检查工作总结(必备16篇)</w:t>
      </w:r>
      <w:bookmarkEnd w:id="1"/>
    </w:p>
    <w:p>
      <w:pPr>
        <w:jc w:val="center"/>
        <w:spacing w:before="0" w:after="450"/>
      </w:pPr>
      <w:r>
        <w:rPr>
          <w:rFonts w:ascii="Arial" w:hAnsi="Arial" w:eastAsia="Arial" w:cs="Arial"/>
          <w:color w:val="999999"/>
          <w:sz w:val="20"/>
          <w:szCs w:val="20"/>
        </w:rPr>
        <w:t xml:space="preserve">来源：网络  作者：独坐青楼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办理案件检查工作总结1做为一名案件审理员，虽然自己是一名普通的员工，但是也已经明显感觉到了压力，感觉到如果不学习就有能被淘汰。工作中，我经常抓住机会学习:一是抓住会议、培训等机会学习。凡此，我都会用心参加，认真学习做好笔记;二是抽时间自学《...</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办理案件检查工作总结1</w:t>
      </w:r>
    </w:p>
    <w:p>
      <w:pPr>
        <w:ind w:left="0" w:right="0" w:firstLine="560"/>
        <w:spacing w:before="450" w:after="450" w:line="312" w:lineRule="auto"/>
      </w:pPr>
      <w:r>
        <w:rPr>
          <w:rFonts w:ascii="宋体" w:hAnsi="宋体" w:eastAsia="宋体" w:cs="宋体"/>
          <w:color w:val="000"/>
          <w:sz w:val="28"/>
          <w:szCs w:val="28"/>
        </w:rPr>
        <w:t xml:space="preserve">做为一名案件审理员，虽然自己是一名普通的员工，但是也已经明显感觉到了压力，感觉到如果不学习就有能被淘汰。工作中，我经常抓住机会学习:一是抓住会议、培训等机会学习。凡此，我都会用心参加，认真学习做好笔记;二是抽时间自学《_烟草专卖法》《烟草专卖许可证管理办法》等方面，增长了知识、开阔了视野;三是向同事、同行和领导学习，学习他们好的工作方法、处事潜力、创新思维和对复杂工作的解决思路和办法。通过单位组织学习培训和自己学习，对如何鉴别真假烟、如何处理重大违法违规案件，有了自己的一套简单的方式、方案。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办理案件检查工作总结2</w:t>
      </w:r>
    </w:p>
    <w:p>
      <w:pPr>
        <w:ind w:left="0" w:right="0" w:firstLine="560"/>
        <w:spacing w:before="450" w:after="450" w:line="312" w:lineRule="auto"/>
      </w:pPr>
      <w:r>
        <w:rPr>
          <w:rFonts w:ascii="宋体" w:hAnsi="宋体" w:eastAsia="宋体" w:cs="宋体"/>
          <w:color w:val="000"/>
          <w:sz w:val="28"/>
          <w:szCs w:val="28"/>
        </w:rPr>
        <w:t xml:space="preserve">根据上级法院的要求，认真对照目标，进一步加大执行力度，强化执行措施，扎实推进，把涉民生专项执行活动与当前开展的党的群众路线教育实践活动结合起来，充分体现司法为民情怀，回应弱势群</w:t>
      </w:r>
    </w:p>
    <w:p>
      <w:pPr>
        <w:ind w:left="0" w:right="0" w:firstLine="560"/>
        <w:spacing w:before="450" w:after="450" w:line="312" w:lineRule="auto"/>
      </w:pPr>
      <w:r>
        <w:rPr>
          <w:rFonts w:ascii="宋体" w:hAnsi="宋体" w:eastAsia="宋体" w:cs="宋体"/>
          <w:color w:val="000"/>
          <w:sz w:val="28"/>
          <w:szCs w:val="28"/>
        </w:rPr>
        <w:t xml:space="preserve">体社会重大关切的一项重要举措。具体来说，主要做好以下几点：</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全体执行人员要充分认识开展涉民生案件活动的重要意义，牢牢把握“司法为民公正司法”工作主线，加强领导，高度重视，认真组织实施，增强执行人员责任感、紧迫感，改变目前工作落后不利局面，把开展活动作为当前一项重要工作来抓，严格落实领导责任制，加大对未结案件的督查力度，扎实推进，把开展活动做实做细，务求实效，进一步提升法院司法公信力，群众满意度明显提高。</w:t>
      </w:r>
    </w:p>
    <w:p>
      <w:pPr>
        <w:ind w:left="0" w:right="0" w:firstLine="560"/>
        <w:spacing w:before="450" w:after="450" w:line="312" w:lineRule="auto"/>
      </w:pPr>
      <w:r>
        <w:rPr>
          <w:rFonts w:ascii="宋体" w:hAnsi="宋体" w:eastAsia="宋体" w:cs="宋体"/>
          <w:color w:val="000"/>
          <w:sz w:val="28"/>
          <w:szCs w:val="28"/>
        </w:rPr>
        <w:t xml:space="preserve">（二）要切实加强对本次活动的组织领导。我院已成立领导小组，分管领导为第一责任人，各执行庭室负责人要切实负起责任，加强物质和经费保障，确保活动顺利进行，加强请示、报告，积极主动向当地党委政法委汇报，争取党委的领导和支持。</w:t>
      </w:r>
    </w:p>
    <w:p>
      <w:pPr>
        <w:ind w:left="0" w:right="0" w:firstLine="560"/>
        <w:spacing w:before="450" w:after="450" w:line="312" w:lineRule="auto"/>
      </w:pPr>
      <w:r>
        <w:rPr>
          <w:rFonts w:ascii="宋体" w:hAnsi="宋体" w:eastAsia="宋体" w:cs="宋体"/>
          <w:color w:val="000"/>
          <w:sz w:val="28"/>
          <w:szCs w:val="28"/>
        </w:rPr>
        <w:t xml:space="preserve">（三）依法采取强制措施，加大执行力度。要充分运用《民事诉讼法》规定的强制措施，重点运用强制执行人报告财产、限制出境、在征信系统记录、通过媒体公布不履行义务信息、罚款、拘留等威慑执行措施，促成其履行义务。对拒不履行生效裁判义务，抗拒执行等构成犯罪的，要适用《刑法》第三百一十三条及相关立法，司法解释及“两院一部”《关于依法严肃查处拒不执行判决、裁定和暴力抗拒法院执行犯罪行为有关问题的规定》（法发[20_]29号），与公安检察机关积极配合，做到快捕、快判，形成对抗拒执行人的刑罚威慑。</w:t>
      </w:r>
    </w:p>
    <w:p>
      <w:pPr>
        <w:ind w:left="0" w:right="0" w:firstLine="560"/>
        <w:spacing w:before="450" w:after="450" w:line="312" w:lineRule="auto"/>
      </w:pPr>
      <w:r>
        <w:rPr>
          <w:rFonts w:ascii="宋体" w:hAnsi="宋体" w:eastAsia="宋体" w:cs="宋体"/>
          <w:color w:val="000"/>
          <w:sz w:val="28"/>
          <w:szCs w:val="28"/>
        </w:rPr>
        <w:t xml:space="preserve">今年以来，在市纪委、监察局的正确领导下，我县始终将案件审理工作摆在重中之重的位置，严格落实“二十四字”办案方针，共受理各类违纪违法案件xx件，审结xx件。以提高案件质量为中心，围绕严格依纪依法办案、保障党员和监察对象合法权利两条主线，依纪依法办理各类案件，创新审理机制，保证办案质量，维护了党纪、政纪的严肃性，取得了良好的政治、经济和社会效果。现将今年以来案件审理工作开展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办理案件检查工作总结3</w:t>
      </w:r>
    </w:p>
    <w:p>
      <w:pPr>
        <w:ind w:left="0" w:right="0" w:firstLine="560"/>
        <w:spacing w:before="450" w:after="450" w:line="312" w:lineRule="auto"/>
      </w:pPr>
      <w:r>
        <w:rPr>
          <w:rFonts w:ascii="宋体" w:hAnsi="宋体" w:eastAsia="宋体" w:cs="宋体"/>
          <w:color w:val="000"/>
          <w:sz w:val="28"/>
          <w:szCs w:val="28"/>
        </w:rPr>
        <w:t xml:space="preserve">一是重证据。对受理的每一件案件都按照“二十四字方针”的要求，通过去粗存精，去伪存真的审核、鉴别，认真分析证据材料与错误事实见面材料、调查报告的对应性、真实性和相关性，做到正确、合理使用证据。把每一个证据放在整个案件之中考察，考察证据的来源，审查证据的客观性；考察证据的矛盾关系，审查证据的真实性；考察证据之间的联系，审查其排他性，从而判断直接证据是否真实、可靠，间接证据是否能够形成锁链，相互印证，证明案件的全部过程。</w:t>
      </w:r>
    </w:p>
    <w:p>
      <w:pPr>
        <w:ind w:left="0" w:right="0" w:firstLine="560"/>
        <w:spacing w:before="450" w:after="450" w:line="312" w:lineRule="auto"/>
      </w:pPr>
      <w:r>
        <w:rPr>
          <w:rFonts w:ascii="宋体" w:hAnsi="宋体" w:eastAsia="宋体" w:cs="宋体"/>
          <w:color w:val="000"/>
          <w:sz w:val="28"/>
          <w:szCs w:val="28"/>
        </w:rPr>
        <w:t xml:space="preserve">二是慎量纪。按照“三个有利于”的标准，确保了案件处理的客观性和合理性。首先，定性力求准确。按照党章、党政纪条规和国家的法律、法规来 量违纪事实，在具体案件中仔细判别此错与彼错，依照违纪构成，仔细对照党纪政纪条款，确定与所犯错误性质最相似或最相关的错名。其次，量纪要客观公正。对相同条件下的同类案件，对同一案件中所涉及的不同人员坚持用一个标准量纪，避免由于人为因素造成案件处理的畸轻或畸重。同时，坚持宽严相济、区别对待的原则。对确有严重违纪违法问题而又态度恶劣、拒不承认错误、对抗调查的违纪者，坚决进行了严肃处理；对认错态度较好，积极挽回损失的违纪者，则适当从轻或减轻处理。三是严落实。把处分决定的落实工作当成一项不可忽视的重要工作来抓，对处分决定加强“后续监管”，加强与组织、人事部门和所在单位的联系，强化跟踪督办，确保处分决定执行到位。</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办理案件检查工作总结4</w:t>
      </w:r>
    </w:p>
    <w:p>
      <w:pPr>
        <w:ind w:left="0" w:right="0" w:firstLine="560"/>
        <w:spacing w:before="450" w:after="450" w:line="312" w:lineRule="auto"/>
      </w:pPr>
      <w:r>
        <w:rPr>
          <w:rFonts w:ascii="宋体" w:hAnsi="宋体" w:eastAsia="宋体" w:cs="宋体"/>
          <w:color w:val="000"/>
          <w:sz w:val="28"/>
          <w:szCs w:val="28"/>
        </w:rPr>
        <w:t xml:space="preserve">该局为保证每一件重大税务案件的.审理都能做到证据充分、事实清楚、数字准确、手续齐全、程序合法、依据正确、处罚恰当，在审理工作中注重把握好“四性”：</w:t>
      </w:r>
    </w:p>
    <w:p>
      <w:pPr>
        <w:ind w:left="0" w:right="0" w:firstLine="560"/>
        <w:spacing w:before="450" w:after="450" w:line="312" w:lineRule="auto"/>
      </w:pPr>
      <w:r>
        <w:rPr>
          <w:rFonts w:ascii="宋体" w:hAnsi="宋体" w:eastAsia="宋体" w:cs="宋体"/>
          <w:color w:val="000"/>
          <w:sz w:val="28"/>
          <w:szCs w:val="28"/>
        </w:rPr>
        <w:t xml:space="preserve">1、程序的合法性。看案卷中是否有纳税人签字的检查人员在实施检查前出示税务检查证和税务检查通知书的送达回证；是否有作出税务行政处罚前对纳税人先行告知的送达回证；通过对案件卷宗的全面审核，保证税务检查工作符合法定程序。</w:t>
      </w:r>
    </w:p>
    <w:p>
      <w:pPr>
        <w:ind w:left="0" w:right="0" w:firstLine="560"/>
        <w:spacing w:before="450" w:after="450" w:line="312" w:lineRule="auto"/>
      </w:pPr>
      <w:r>
        <w:rPr>
          <w:rFonts w:ascii="宋体" w:hAnsi="宋体" w:eastAsia="宋体" w:cs="宋体"/>
          <w:color w:val="000"/>
          <w:sz w:val="28"/>
          <w:szCs w:val="28"/>
        </w:rPr>
        <w:t xml:space="preserve">2、证据的有效性。在证据事实方面坚持做到事实清楚、证据充分，在审核过程中重点审核证据的充分性、合法性、有效性和证明力，对事实不清、证据不足的一律退回补证。某厂取得外省某煤炭公司xx一份，而将款项支付给个人许某，检查人员认为发票的取得与货款的支付不一致，应作进项税额转出，同时该厂宾馆装修领用材料，检查人员认为购进材料用于非应税项目，也应作进项税额转出。但审理委员会办公室初审时认为，要求该厂作进项税额转出证据不足，要求稽查局对许某的个人身份以及其领用的原材料在购进时是否申报抵扣进项税额的情况进行重新核查，经检查人员补正，弄清了许某为该厂的供煤业务员，与该厂签有合同并按月在该厂领取工资，其宾馆装修领用的材料在购进时也未取得xxxx。根据补正证据，审理委员会作出了不予转出进项税额的审理结论。</w:t>
      </w:r>
    </w:p>
    <w:p>
      <w:pPr>
        <w:ind w:left="0" w:right="0" w:firstLine="560"/>
        <w:spacing w:before="450" w:after="450" w:line="312" w:lineRule="auto"/>
      </w:pPr>
      <w:r>
        <w:rPr>
          <w:rFonts w:ascii="宋体" w:hAnsi="宋体" w:eastAsia="宋体" w:cs="宋体"/>
          <w:color w:val="000"/>
          <w:sz w:val="28"/>
          <w:szCs w:val="28"/>
        </w:rPr>
        <w:t xml:space="preserve">3、依据的适用性。在审理过程中该局坚持做到全面、准确、规范地引用税收法律、法规、规章及条款。某棉业有限公司应缴税金账面连续数月一直是负数，且留抵数额逐月增加，稽查人员对该公司检查的当月留抵税款达71万元，检查中发现该公司少记销项税金万元，稽查局依据新《征管法》第63条和国税发［1998］66号文件的有关规定对该公司的行为定性为偷税，至少要处以倍计万元的罚款。审理委员会在审理这一案件时认为，该公司未造成不缴、少缴税款的实际后果，其行为属于虚假纳税申报，应该按照征管法第64条第1款的规定进行处理，酌情对该公司处罚了3万元，保护了纳税人的合法利益。</w:t>
      </w:r>
    </w:p>
    <w:p>
      <w:pPr>
        <w:ind w:left="0" w:right="0" w:firstLine="560"/>
        <w:spacing w:before="450" w:after="450" w:line="312" w:lineRule="auto"/>
      </w:pPr>
      <w:r>
        <w:rPr>
          <w:rFonts w:ascii="宋体" w:hAnsi="宋体" w:eastAsia="宋体" w:cs="宋体"/>
          <w:color w:val="000"/>
          <w:sz w:val="28"/>
          <w:szCs w:val="28"/>
        </w:rPr>
        <w:t xml:space="preserve">4、数据的准确性。该局在审理案件时十分注意审核查补税款、罚款、滞纳金计算的正确性，专门设计了《查补税款滞纳天数对照表》和《查补税款滞纳金计算传递表》，将一定期间内的天数、法定纳税期等内容都列入表中，防止出现计算错误。某厂接受虚开xxxx达14份，且涉及四个年份时间跨度较长，在滞纳金计算上非常复杂，审理人员不厌其烦，分年逐笔复核，认真把关，准确计算出应加收滞纳金的期限和计税金额。</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办理案件检查工作总结5</w:t>
      </w:r>
    </w:p>
    <w:p>
      <w:pPr>
        <w:ind w:left="0" w:right="0" w:firstLine="560"/>
        <w:spacing w:before="450" w:after="450" w:line="312" w:lineRule="auto"/>
      </w:pPr>
      <w:r>
        <w:rPr>
          <w:rFonts w:ascii="宋体" w:hAnsi="宋体" w:eastAsia="宋体" w:cs="宋体"/>
          <w:color w:val="000"/>
          <w:sz w:val="28"/>
          <w:szCs w:val="28"/>
        </w:rPr>
        <w:t xml:space="preserve">20XX年上半年，新县纪检监察案件监督管理工作坚持以科学发展观为统领，以贯彻中央、省、市、县纪委全会精神为主线，坚持为领导决策服务、为查办案件服务，认真履行案件监督管理五项基本职责，进一步促进依纪依法安全文明办案工作，努力开创案件监督管理工作新局面。今年3月，新县案件监督管理工作被市纪委表彰为先进单位。</w:t>
      </w:r>
    </w:p>
    <w:p>
      <w:pPr>
        <w:ind w:left="0" w:right="0" w:firstLine="560"/>
        <w:spacing w:before="450" w:after="450" w:line="312" w:lineRule="auto"/>
      </w:pPr>
      <w:r>
        <w:rPr>
          <w:rFonts w:ascii="宋体" w:hAnsi="宋体" w:eastAsia="宋体" w:cs="宋体"/>
          <w:color w:val="000"/>
          <w:sz w:val="28"/>
          <w:szCs w:val="28"/>
        </w:rPr>
        <w:t xml:space="preserve">一、全县查办案件情况</w:t>
      </w:r>
    </w:p>
    <w:p>
      <w:pPr>
        <w:ind w:left="0" w:right="0" w:firstLine="560"/>
        <w:spacing w:before="450" w:after="450" w:line="312" w:lineRule="auto"/>
      </w:pPr>
      <w:r>
        <w:rPr>
          <w:rFonts w:ascii="宋体" w:hAnsi="宋体" w:eastAsia="宋体" w:cs="宋体"/>
          <w:color w:val="000"/>
          <w:sz w:val="28"/>
          <w:szCs w:val="28"/>
        </w:rPr>
        <w:t xml:space="preserve">20XX年上半年，新县纪检监察机关新立案件25起，结案25起，处分违纪人员25人，其中党纪处分18人，政纪处分7人，双重处理2人，科级干部1人。县纪委监察局自办案件18起，乡镇纪委办案7起。</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实行重要案件线索集中管理制，促进科学管理。根据《新县纪委监察局机关案源管理办法》、《新县纪委监察局机关案件管理工作办法》等制度规定，对案件线索受理、集中排查、集体研究的范围、程序和方法继续实行集中管理，规范运作。一是对受理的20起重要案件线索，建立台账，并进行规范办理。二是向组织部门和有关单位提供了干部提拔使用和评先评优意见建议。三是做好县、乡党委换届的舆论舆情监控、收集、处理等工作。</w:t>
      </w:r>
    </w:p>
    <w:p>
      <w:pPr>
        <w:ind w:left="0" w:right="0" w:firstLine="560"/>
        <w:spacing w:before="450" w:after="450" w:line="312" w:lineRule="auto"/>
      </w:pPr>
      <w:r>
        <w:rPr>
          <w:rFonts w:ascii="宋体" w:hAnsi="宋体" w:eastAsia="宋体" w:cs="宋体"/>
          <w:color w:val="000"/>
          <w:sz w:val="28"/>
          <w:szCs w:val="28"/>
        </w:rPr>
        <w:t xml:space="preserve">2、加强组织协调，促进资源共享。新县反腐败工作协调小组办公室及办案协作联席办公会议成员单位认真落实《新县反腐败工作协调小组议事规则》、《关于进一步加强纪检监察机关、司法机关、行政执法机关办案工作配合协作的意见》等规定，加强了协作配合，促进了资源共享。上半年，县纪委监察局向公安局移送案件线索1起，县法院向纪委监察局移送案件线索3起，相互移交的4起案件线索分别进行了立案处理。</w:t>
      </w:r>
    </w:p>
    <w:p>
      <w:pPr>
        <w:ind w:left="0" w:right="0" w:firstLine="560"/>
        <w:spacing w:before="450" w:after="450" w:line="312" w:lineRule="auto"/>
      </w:pPr>
      <w:r>
        <w:rPr>
          <w:rFonts w:ascii="宋体" w:hAnsi="宋体" w:eastAsia="宋体" w:cs="宋体"/>
          <w:color w:val="000"/>
          <w:sz w:val="28"/>
          <w:szCs w:val="28"/>
        </w:rPr>
        <w:t xml:space="preserve">3、强化监督检查，促进依纪依法安全文明办案。一是加强对办案安全管理责任，实行办案安全分级负责。委局机关分管案件监督管理工作领导与案件检查室负责人及乡镇责任领导在县纪委全会上签订《依纪依法安全文明廉洁办案目标责任书》，明确目标责任。二是加强对办案场所的监督管理。建成并启用高标准办案谈话室，对委局机关自办案件的重要调查谈话进行全程录音录像。三是加强对查询银行存款和暂扣封存涉案款物的监督检查，严格审批程序。四是加强对办案人员的监督管理，做好委局机关自办案件的监督回访工作，确保依纪依法安全文明廉洁办案。</w:t>
      </w:r>
    </w:p>
    <w:p>
      <w:pPr>
        <w:ind w:left="0" w:right="0" w:firstLine="560"/>
        <w:spacing w:before="450" w:after="450" w:line="312" w:lineRule="auto"/>
      </w:pPr>
      <w:r>
        <w:rPr>
          <w:rFonts w:ascii="宋体" w:hAnsi="宋体" w:eastAsia="宋体" w:cs="宋体"/>
          <w:color w:val="000"/>
          <w:sz w:val="28"/>
          <w:szCs w:val="28"/>
        </w:rPr>
        <w:t xml:space="preserve">4、加大督促办理力度，提高办案效率。突出督办重点，加强对本级机关自办案件、上级机关交办案件、领导交办事项的督办。规范督办案件程序和责任，建立督办工作台帐，明确专人负责，确保督办件在规定的时间内办结。上半年对市纪委交办的6起反映损害群众基本权益的信访件进行督办，起到很好效果。</w:t>
      </w:r>
    </w:p>
    <w:p>
      <w:pPr>
        <w:ind w:left="0" w:right="0" w:firstLine="560"/>
        <w:spacing w:before="450" w:after="450" w:line="312" w:lineRule="auto"/>
      </w:pPr>
      <w:r>
        <w:rPr>
          <w:rFonts w:ascii="宋体" w:hAnsi="宋体" w:eastAsia="宋体" w:cs="宋体"/>
          <w:color w:val="000"/>
          <w:sz w:val="28"/>
          <w:szCs w:val="28"/>
        </w:rPr>
        <w:t xml:space="preserve">5、做好统计分析，发挥查办案件的治本功能。一是使用中纪委新版软件做好案件统计数据的录入、审核、汇总上报工作，确保数据无误。二是加强案件综合分析工作，每季度就全县查办案件情况进行分析、通报，提出建议，为领导决策提供参考依据。三是督促案件检查室加强对重大典型案件的剖析和研究，坚持“一案两报告”制度，发挥办案的治本功能。上半年共向市纪委案件监督管理室报送调研文章1篇，工作信息4条。</w:t>
      </w:r>
    </w:p>
    <w:p>
      <w:pPr>
        <w:ind w:left="0" w:right="0" w:firstLine="560"/>
        <w:spacing w:before="450" w:after="450" w:line="312" w:lineRule="auto"/>
      </w:pPr>
      <w:r>
        <w:rPr>
          <w:rFonts w:ascii="宋体" w:hAnsi="宋体" w:eastAsia="宋体" w:cs="宋体"/>
          <w:color w:val="000"/>
          <w:sz w:val="28"/>
          <w:szCs w:val="28"/>
        </w:rPr>
        <w:t xml:space="preserve">三、存在问题和下半年工作打算</w:t>
      </w:r>
    </w:p>
    <w:p>
      <w:pPr>
        <w:ind w:left="0" w:right="0" w:firstLine="560"/>
        <w:spacing w:before="450" w:after="450" w:line="312" w:lineRule="auto"/>
      </w:pPr>
      <w:r>
        <w:rPr>
          <w:rFonts w:ascii="宋体" w:hAnsi="宋体" w:eastAsia="宋体" w:cs="宋体"/>
          <w:color w:val="000"/>
          <w:sz w:val="28"/>
          <w:szCs w:val="28"/>
        </w:rPr>
        <w:t xml:space="preserve">存在问题：一是案件数量少，案源线索需进一步拓宽;二是基层纪委案件查处工作进展不平衡，绝大部分乡镇还没有办理案件，督查力度需进一步加大。三是调查研究和案件方面信息工作滞后，需进一步加强。四是创新意识不强，工作方式方法需进一步改进。</w:t>
      </w:r>
    </w:p>
    <w:p>
      <w:pPr>
        <w:ind w:left="0" w:right="0" w:firstLine="560"/>
        <w:spacing w:before="450" w:after="450" w:line="312" w:lineRule="auto"/>
      </w:pPr>
      <w:r>
        <w:rPr>
          <w:rFonts w:ascii="宋体" w:hAnsi="宋体" w:eastAsia="宋体" w:cs="宋体"/>
          <w:color w:val="000"/>
          <w:sz w:val="28"/>
          <w:szCs w:val="28"/>
        </w:rPr>
        <w:t xml:space="preserve">下半年，案件监督管理工作将围绕提高案件管理水平，加大督查力度，服务案件查办工作。一是拓宽案源线索。加强同办案联席会议成员单位的配合协作，实现案源共享，提高办案效率。二是严格领导包片制度。委局班子成员加强对所联系单位查办案件工作督查指导，确保查办案件目标任务的完成。三是加强信息和理论研究。进一步做好案件、案管信息的收集、分析、编发和报送，加强理论调研，为领导提供决策服务。四是创新工作体制机制。建立健全案件通报制度、重要案件督办制度、依纪依法办案监督员管理办法等制度，促进依纪依法安全文明办案。</w:t>
      </w:r>
    </w:p>
    <w:p>
      <w:pPr>
        <w:ind w:left="0" w:right="0" w:firstLine="560"/>
        <w:spacing w:before="450" w:after="450" w:line="312" w:lineRule="auto"/>
      </w:pPr>
      <w:r>
        <w:rPr>
          <w:rFonts w:ascii="宋体" w:hAnsi="宋体" w:eastAsia="宋体" w:cs="宋体"/>
          <w:color w:val="000"/>
          <w:sz w:val="28"/>
          <w:szCs w:val="28"/>
        </w:rPr>
        <w:t xml:space="preserve">&gt;案件检查工作总结</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全年拟办各种公文30xxxx个，起草、审核发文3xxxx个，起草各类会议及上报材料1xxxx个xxxx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作文，被市级以上报刊采用187作文，大大超额完成了市院下达的任务，其中中央级采用11作文，省级采用23作文，市级采用153作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 加大转办、批办等事项的督查力度，协助领导抓好了院党组会、检察长办公会、检察长决定事项的落实，抓好了上级机关和上级领导批示、批办、交办事项的落实。批办事项都逐件予以督办，并及时以电话或书面材料等形式反馈落实情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主动接受人大监督，定期听取人大代表的批评、意见和建议。制定了督办工作、联络人大代表工作的安排意见，落实人大代表建议1项，邀请人大代表视察工作xxxx，座谈检察工作xxxx，受到了人大代表的好评。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积极创新，在维持档案工作省“三级”标准的基础上，还进一步加强了档案管理的规范化。一是将档案工作列入院年度目标考核重要内容之一，与业务工作同布置、同检查、同考核、同奖励;二是配备了一名作风正、素质高、业务强、热爱档案工作的干警作兼职档案管理员;三是我院有面积分别为60和3xxxx平方米的档案库房和查阅室，还有投入1xxxx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w:t>
      </w:r>
    </w:p>
    <w:p>
      <w:pPr>
        <w:ind w:left="0" w:right="0" w:firstLine="560"/>
        <w:spacing w:before="450" w:after="450" w:line="312" w:lineRule="auto"/>
      </w:pPr>
      <w:r>
        <w:rPr>
          <w:rFonts w:ascii="宋体" w:hAnsi="宋体" w:eastAsia="宋体" w:cs="宋体"/>
          <w:color w:val="000"/>
          <w:sz w:val="28"/>
          <w:szCs w:val="28"/>
        </w:rPr>
        <w:t xml:space="preserve">工作总结和《各级检察机关档案工作情况统计表》以及有关材料。音像档案由档案部门实行集中统一管理，收集齐全，受到了区_的高度赞扬。撰写的《XXX检察院积极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四、检察统计、保密工作</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责任心强，熟悉业务的专职统计员，按时按质完成了案件登记卡信息和统计数据、报表的汇总上报，未出现任何错漏。每季度按时上报了案件情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xxxx保密检查，保证了无泄密事件发生。《XXX检察院强化计算机安全保密工作》、《XXX检察院保密工作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五、改进工作作风，提高队伍素质</w:t>
      </w:r>
    </w:p>
    <w:p>
      <w:pPr>
        <w:ind w:left="0" w:right="0" w:firstLine="560"/>
        <w:spacing w:before="450" w:after="450" w:line="312" w:lineRule="auto"/>
      </w:pPr>
      <w:r>
        <w:rPr>
          <w:rFonts w:ascii="宋体" w:hAnsi="宋体" w:eastAsia="宋体" w:cs="宋体"/>
          <w:color w:val="000"/>
          <w:sz w:val="28"/>
          <w:szCs w:val="28"/>
        </w:rPr>
        <w:t xml:space="preserve">我们积极开展了集中教育整顿活动和社会主义法治理念专项活动，办公室干警遵照上级指示，按照院党组要求，认真开展政治理论和业务知识的学习，积极参加集体学、支部学，还主动个人自学，写读书笔记，写学习心得，对照先进党员标准查找自身存在的不足，制定出可行的整改措施，有针对性地进行整改。通过教育和整改，办公室干警的工作作风更加好转，工作热情更加高涨，工作效率也有较大提高，工作中都具有踏实肯干、不怕吃苦的精神，工作责任心明显增强了。今年，办公室干警严格遵章守纪，廉洁自律，没有任何违纪违法行为。</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全年拟办各种公文300多个，起草、审核发文30多个，起草各类会议及上报材料10多个6万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作文，被市级以上报刊采用187作文，大大超额完成了市院下达的任务，其中中央级采用11作文，省级采用23作文，市级采用153作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w:t>
      </w:r>
    </w:p>
    <w:p>
      <w:pPr>
        <w:ind w:left="0" w:right="0" w:firstLine="560"/>
        <w:spacing w:before="450" w:after="450" w:line="312" w:lineRule="auto"/>
      </w:pPr>
      <w:r>
        <w:rPr>
          <w:rFonts w:ascii="宋体" w:hAnsi="宋体" w:eastAsia="宋体" w:cs="宋体"/>
          <w:color w:val="000"/>
          <w:sz w:val="28"/>
          <w:szCs w:val="28"/>
        </w:rPr>
        <w:t xml:space="preserve">加大转办、批办等事项的督查力度，协助领导抓好了院党组</w:t>
      </w:r>
    </w:p>
    <w:p>
      <w:pPr>
        <w:ind w:left="0" w:right="0" w:firstLine="560"/>
        <w:spacing w:before="450" w:after="450" w:line="312" w:lineRule="auto"/>
      </w:pPr>
      <w:r>
        <w:rPr>
          <w:rFonts w:ascii="宋体" w:hAnsi="宋体" w:eastAsia="宋体" w:cs="宋体"/>
          <w:color w:val="000"/>
          <w:sz w:val="28"/>
          <w:szCs w:val="28"/>
        </w:rPr>
        <w:t xml:space="preserve">会、检察长办公会、检察长决定事项的落实，抓好了上级机关和上级领导批示、批办、交办事项的落实。批办事项都逐件予以督办，并及时以电话或书面材料等形式反馈落实情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主动接受人大监督，定期听取人大代表的批评、意见和建议。制定了督办工作、联络人大代表工作的安排意见，落实人大代表建议1项，邀请人大代表视察工作2次，座谈检察工作2次，受到了人大代表的好评。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今年，我院采取有力措施加强档案工作，在体制和机制上积极创新，在维持档案工作省“三级”标准的基础上，还进一步加强了档案管理的规范化。一是将档案工作列入院年度目标考核重要内容之一，与业务工作同布置、同检查、同考核、同奖励;二是配备了一名作风正、素质高、业务强、热爱档案工作的干警作兼职档案管理员;三是我院有面积分别为60和30余平方米的档案库房和查阅室，还有投入10余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情况统计表》以及有关材料。音像档案由档案部门实行集中统一管理，收集齐全，受到了区_的高度赞扬。撰写的《XXX检察院积极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四、检察统计、保密工作</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责任心强，熟悉业务的专职统计员，按时按质完成了案件登记卡信息和统计数据、报表的汇总上报，未出现任何错漏。每季度按时上报了案件情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2次保密检查，保证了无泄密事件发生。《XXX检察院强化计算机安全保密工作》、《XXX检察院保密工作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五、改进工作作风，提高队伍素质</w:t>
      </w:r>
    </w:p>
    <w:p>
      <w:pPr>
        <w:ind w:left="0" w:right="0" w:firstLine="560"/>
        <w:spacing w:before="450" w:after="450" w:line="312" w:lineRule="auto"/>
      </w:pPr>
      <w:r>
        <w:rPr>
          <w:rFonts w:ascii="宋体" w:hAnsi="宋体" w:eastAsia="宋体" w:cs="宋体"/>
          <w:color w:val="000"/>
          <w:sz w:val="28"/>
          <w:szCs w:val="28"/>
        </w:rPr>
        <w:t xml:space="preserve">我们积极开展了集</w:t>
      </w:r>
    </w:p>
    <w:p>
      <w:pPr>
        <w:ind w:left="0" w:right="0" w:firstLine="560"/>
        <w:spacing w:before="450" w:after="450" w:line="312" w:lineRule="auto"/>
      </w:pPr>
      <w:r>
        <w:rPr>
          <w:rFonts w:ascii="宋体" w:hAnsi="宋体" w:eastAsia="宋体" w:cs="宋体"/>
          <w:color w:val="000"/>
          <w:sz w:val="28"/>
          <w:szCs w:val="28"/>
        </w:rPr>
        <w:t xml:space="preserve">中教育整顿活动和社会主义法治理念专项活动，办公室干警遵照上级指示，按照院党组要求，认真开展政治理论和业务知识的学习，积极参加集体学、支部学，还主动个人自学，写读书笔记，写学习心得，对照先进党员标准查找自身存在的不足，制定出可行的整改措施，有针对性地进行整改。通过教育和整改，办公室干警的工作作风更加好转，工作热情更加高涨，工作效率也有较大提高，工作中都具有踏实肯干、不怕吃苦的精神，工作责任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办理案件检查工作总结6</w:t>
      </w:r>
    </w:p>
    <w:p>
      <w:pPr>
        <w:ind w:left="0" w:right="0" w:firstLine="560"/>
        <w:spacing w:before="450" w:after="450" w:line="312" w:lineRule="auto"/>
      </w:pPr>
      <w:r>
        <w:rPr>
          <w:rFonts w:ascii="宋体" w:hAnsi="宋体" w:eastAsia="宋体" w:cs="宋体"/>
          <w:color w:val="000"/>
          <w:sz w:val="28"/>
          <w:szCs w:val="28"/>
        </w:rPr>
        <w:t xml:space="preserve">接此通知后，科里能够高度重视，及时组织开展了科里20XX年所办案件自查自纠工作，重点按要求对以下几个方面进行了自查：</w:t>
      </w:r>
    </w:p>
    <w:p>
      <w:pPr>
        <w:ind w:left="0" w:right="0" w:firstLine="560"/>
        <w:spacing w:before="450" w:after="450" w:line="312" w:lineRule="auto"/>
      </w:pPr>
      <w:r>
        <w:rPr>
          <w:rFonts w:ascii="宋体" w:hAnsi="宋体" w:eastAsia="宋体" w:cs="宋体"/>
          <w:color w:val="000"/>
          <w:sz w:val="28"/>
          <w:szCs w:val="28"/>
        </w:rPr>
        <w:t xml:space="preserve">一是严格执法，按法律程序执法。通过对20XX年以来科里所办21个案件自查自纠，程序合法，行政主体合法，事实依据合法充分，证据确凿，适用法律定性准确;</w:t>
      </w:r>
    </w:p>
    <w:p>
      <w:pPr>
        <w:ind w:left="0" w:right="0" w:firstLine="560"/>
        <w:spacing w:before="450" w:after="450" w:line="312" w:lineRule="auto"/>
      </w:pPr>
      <w:r>
        <w:rPr>
          <w:rFonts w:ascii="宋体" w:hAnsi="宋体" w:eastAsia="宋体" w:cs="宋体"/>
          <w:color w:val="000"/>
          <w:sz w:val="28"/>
          <w:szCs w:val="28"/>
        </w:rPr>
        <w:t xml:space="preserve">二是廉洁自律,依法办案。科里在查处每一个案件时都是严格按照法律积极立案，按办案要求做到在规定时限内结案归档，罚没款上缴国库，特别是对重大、复杂案件或重大违法行为给予较重处罚的案件，局党组非常重视，严格例会按处罚自由裁量标准要求集体讨论通过；</w:t>
      </w:r>
    </w:p>
    <w:p>
      <w:pPr>
        <w:ind w:left="0" w:right="0" w:firstLine="560"/>
        <w:spacing w:before="450" w:after="450" w:line="312" w:lineRule="auto"/>
      </w:pPr>
      <w:r>
        <w:rPr>
          <w:rFonts w:ascii="宋体" w:hAnsi="宋体" w:eastAsia="宋体" w:cs="宋体"/>
          <w:color w:val="000"/>
          <w:sz w:val="28"/>
          <w:szCs w:val="28"/>
        </w:rPr>
        <w:t xml:space="preserve">三是执法子系统规范标准化。做到了按立案及时标准、</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办理案件检查工作总结7</w:t>
      </w:r>
    </w:p>
    <w:p>
      <w:pPr>
        <w:ind w:left="0" w:right="0" w:firstLine="560"/>
        <w:spacing w:before="450" w:after="450" w:line="312" w:lineRule="auto"/>
      </w:pPr>
      <w:r>
        <w:rPr>
          <w:rFonts w:ascii="宋体" w:hAnsi="宋体" w:eastAsia="宋体" w:cs="宋体"/>
          <w:color w:val="000"/>
          <w:sz w:val="28"/>
          <w:szCs w:val="28"/>
        </w:rPr>
        <w:t xml:space="preserve">回顾今年来自己的总体工作，本人只是做了就应做的本职工作，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办理案件检查工作总结8</w:t>
      </w:r>
    </w:p>
    <w:p>
      <w:pPr>
        <w:ind w:left="0" w:right="0" w:firstLine="560"/>
        <w:spacing w:before="450" w:after="450" w:line="312" w:lineRule="auto"/>
      </w:pPr>
      <w:r>
        <w:rPr>
          <w:rFonts w:ascii="宋体" w:hAnsi="宋体" w:eastAsia="宋体" w:cs="宋体"/>
          <w:color w:val="000"/>
          <w:sz w:val="28"/>
          <w:szCs w:val="28"/>
        </w:rPr>
        <w:t xml:space="preserve">&gt;一、涉民生案件的总体情况</w:t>
      </w:r>
    </w:p>
    <w:p>
      <w:pPr>
        <w:ind w:left="0" w:right="0" w:firstLine="560"/>
        <w:spacing w:before="450" w:after="450" w:line="312" w:lineRule="auto"/>
      </w:pPr>
      <w:r>
        <w:rPr>
          <w:rFonts w:ascii="宋体" w:hAnsi="宋体" w:eastAsia="宋体" w:cs="宋体"/>
          <w:color w:val="000"/>
          <w:sz w:val="28"/>
          <w:szCs w:val="28"/>
        </w:rPr>
        <w:t xml:space="preserve">经摸底排查，我院尚未执结的涉民生案件共有25件，执行未结标的 元，其中刑事附带民事执行案件4件，涉案标的 元，机动车交通事故责任纠纷执行案件18件，涉案标的 元，劳务报酬纠纷案件1件，标的 元，抚养费执行案件2件，标的 元。未结案件中赣州中院指定执行案件3件，其他法院委托执行1件，未结案件执行期限全部超一年以上，未结标的少的几千元，最多的达万元。</w:t>
      </w:r>
    </w:p>
    <w:p>
      <w:pPr>
        <w:ind w:left="0" w:right="0" w:firstLine="560"/>
        <w:spacing w:before="450" w:after="450" w:line="312" w:lineRule="auto"/>
      </w:pPr>
      <w:r>
        <w:rPr>
          <w:rFonts w:ascii="宋体" w:hAnsi="宋体" w:eastAsia="宋体" w:cs="宋体"/>
          <w:color w:val="000"/>
          <w:sz w:val="28"/>
          <w:szCs w:val="28"/>
        </w:rPr>
        <w:t xml:space="preserve">&gt;二、执行情况</w:t>
      </w:r>
    </w:p>
    <w:p>
      <w:pPr>
        <w:ind w:left="0" w:right="0" w:firstLine="560"/>
        <w:spacing w:before="450" w:after="450" w:line="312" w:lineRule="auto"/>
      </w:pPr>
      <w:r>
        <w:rPr>
          <w:rFonts w:ascii="宋体" w:hAnsi="宋体" w:eastAsia="宋体" w:cs="宋体"/>
          <w:color w:val="000"/>
          <w:sz w:val="28"/>
          <w:szCs w:val="28"/>
        </w:rPr>
        <w:t xml:space="preserve">自20XX年12月23日最高法院召开涉民生案件专项集中执行活动动员部署电视电话会议以来，我院成立了专项开展活动领导小组，加强了领导，开展了为期二个月的春季集中执行活动，重点执行涉民生案件，对排查清理出来涉民生案件分解落实，任务到人，责任到人，从开展的情况来看，效果并不明显，离上级法院要求完成阶段性任务还有很大的差距，截目前为止，实际执行到位结案的只有 件，结案率%。终结本次执行程序案件 件，已达成执行和解协议的案件 件，分文未执的案件 件，部分执行的案件 元。从采取的执行措施来看，对清查出来的民生案件都采取了财产调查措施，冻结被执行人的存款 元，查封被执行人的财产 ，拘留被执行人 人，限制高消费 人，并对生活困难的申请人发放执行救助资金 元。此外，我院加大了开展民生案件执行的宣传力度，有2篇宣传报道在赣州法院网采纳。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截至目前，我院涉民生案件的执结率仅 4% ，远未达到上级法院要求的3月份之前完成70%的阶段性目标要求，进度慢，任务重，离6月份完成全部执结的时间也不多了，困难较多，表现在：一是刑事附带民事执行案件涉执行标的额巨大，而且被执行人已判了重刑，有的被执行人尚未成家，但已经是成年人，没有固定收入来源，有的除了在审判阶段赔了部分受害人的经济损失外，执行阶段查无可供执行的财产，没有偿还能力，没有办法执行结案；二是大部分未结案件经四查措施后，被执行人确实无财产可供执行，申请人提供不了被执行人的财产执行线索，案件执行陷入僵局，只有终结本次执行程序；三是有的案件双方当事人已经达成了执行和解协议，被执行人能够按照协议内容履行，但分期分批履行的期限较长，申请人同意按协议执行，因为申请人知道被执行人只有部分偿还能力，要全部履行到位也不现实，但执行和解又不能作结案处理，是非常矛盾的事情。建议上级法院要从案件的实际出发，申请人已同意法院执行方案的应作问题解决妥当，不要搞“一刀切”处理；四部分案件被执行人长期下落不明，举家外出打工，难于查找被执行人确切的居住地址，造成案件难以执行或无法执行，调查其财产状况也没发现有财产可供执行；五是执行人员自身对该类型案件存在畏难情绪，方法措施不多，案件久拖未结。</w:t>
      </w:r>
    </w:p>
    <w:p>
      <w:pPr>
        <w:ind w:left="0" w:right="0" w:firstLine="560"/>
        <w:spacing w:before="450" w:after="450" w:line="312" w:lineRule="auto"/>
      </w:pPr>
      <w:r>
        <w:rPr>
          <w:rFonts w:ascii="宋体" w:hAnsi="宋体" w:eastAsia="宋体" w:cs="宋体"/>
          <w:color w:val="000"/>
          <w:sz w:val="28"/>
          <w:szCs w:val="28"/>
        </w:rPr>
        <w:t xml:space="preserve">&gt;四、下一步工作打&gt;算</w:t>
      </w:r>
    </w:p>
    <w:p>
      <w:pPr>
        <w:ind w:left="0" w:right="0" w:firstLine="560"/>
        <w:spacing w:before="450" w:after="450" w:line="312" w:lineRule="auto"/>
      </w:pPr>
      <w:r>
        <w:rPr>
          <w:rFonts w:ascii="宋体" w:hAnsi="宋体" w:eastAsia="宋体" w:cs="宋体"/>
          <w:color w:val="000"/>
          <w:sz w:val="28"/>
          <w:szCs w:val="28"/>
        </w:rPr>
        <w:t xml:space="preserve">根据上级法院的要求，认真对照目标，进一步加大执行力度，强化执行措施，扎实推进，把涉民生专项执行活动与当前开展的党的群众路线教育实践活动结合起来，充分体现司法为民情怀，回应弱势群</w:t>
      </w:r>
    </w:p>
    <w:p>
      <w:pPr>
        <w:ind w:left="0" w:right="0" w:firstLine="560"/>
        <w:spacing w:before="450" w:after="450" w:line="312" w:lineRule="auto"/>
      </w:pPr>
      <w:r>
        <w:rPr>
          <w:rFonts w:ascii="宋体" w:hAnsi="宋体" w:eastAsia="宋体" w:cs="宋体"/>
          <w:color w:val="000"/>
          <w:sz w:val="28"/>
          <w:szCs w:val="28"/>
        </w:rPr>
        <w:t xml:space="preserve">体社会重大关切的一项重要举措。具体来说，主要做好以下几点：</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全体执行人员要充分认识开展涉民生案件活动的重要意义，牢牢把握“司法为民公正司法”工作主线，加强领导，高度重视，认真组织实施，增强执行人员责任感、紧迫感，改变目前工作落后不利局面，把开展活动作为当前一项重要工作来抓，严格落实领导责任制，加大对未结案件的督查力度，扎实推进，把开展活动做实做细，务求实效，进一步提升法院司法公信力，群众满意度明显提高。</w:t>
      </w:r>
    </w:p>
    <w:p>
      <w:pPr>
        <w:ind w:left="0" w:right="0" w:firstLine="560"/>
        <w:spacing w:before="450" w:after="450" w:line="312" w:lineRule="auto"/>
      </w:pPr>
      <w:r>
        <w:rPr>
          <w:rFonts w:ascii="宋体" w:hAnsi="宋体" w:eastAsia="宋体" w:cs="宋体"/>
          <w:color w:val="000"/>
          <w:sz w:val="28"/>
          <w:szCs w:val="28"/>
        </w:rPr>
        <w:t xml:space="preserve">（二）要切实加强对本次活动的组织领导。我院已成立领导小组，分管领导为第一责任人，各执行庭室负责人要切实负起责任，加强物质和经费保障，确保活动顺利进行，加强请示、报告，积极主动向当地党委政法委汇报，争取党委的领导和支持。</w:t>
      </w:r>
    </w:p>
    <w:p>
      <w:pPr>
        <w:ind w:left="0" w:right="0" w:firstLine="560"/>
        <w:spacing w:before="450" w:after="450" w:line="312" w:lineRule="auto"/>
      </w:pPr>
      <w:r>
        <w:rPr>
          <w:rFonts w:ascii="宋体" w:hAnsi="宋体" w:eastAsia="宋体" w:cs="宋体"/>
          <w:color w:val="000"/>
          <w:sz w:val="28"/>
          <w:szCs w:val="28"/>
        </w:rPr>
        <w:t xml:space="preserve">（三）依法采取强制措施，加大执行力度。要充分运用《民事诉讼法》规定的强制措施，重点运用强制执行人报告财产、限制出境、在征信系统记录、通过媒体公布不履行义务信息、罚款、拘留等威慑执行措施，促成其履行义务。对拒不履行生效裁判义务，抗拒执行等构成犯罪的，要适用《刑法》第三百一十三条及相关立法，司法解释及“两院一部”《关于依法严肃查处拒不执行判决、裁定和暴力抗拒法院执行犯罪行为有关问题的规定》（法发[20_]29号），与公安检察机关积极配合，做到快捕、快判，形成对抗拒执行人的刑罚威慑。</w:t>
      </w:r>
    </w:p>
    <w:p>
      <w:pPr>
        <w:ind w:left="0" w:right="0" w:firstLine="560"/>
        <w:spacing w:before="450" w:after="450" w:line="312" w:lineRule="auto"/>
      </w:pPr>
      <w:r>
        <w:rPr>
          <w:rFonts w:ascii="宋体" w:hAnsi="宋体" w:eastAsia="宋体" w:cs="宋体"/>
          <w:color w:val="000"/>
          <w:sz w:val="28"/>
          <w:szCs w:val="28"/>
        </w:rPr>
        <w:t xml:space="preserve">（四）加强宣传，形成威慑声势。要充分利用电视、报刊、网络等媒体，通过发布敦促执行令、召开债务人大会等多种方式，加大对这次活动的宣传。对于《刑法》第三百一十三条规定的典型案例可以邀请新闻媒体跟踪报道，形成威慑执行的强大声势和良好的舆论氛围。</w:t>
      </w:r>
    </w:p>
    <w:p>
      <w:pPr>
        <w:ind w:left="0" w:right="0" w:firstLine="560"/>
        <w:spacing w:before="450" w:after="450" w:line="312" w:lineRule="auto"/>
      </w:pPr>
      <w:r>
        <w:rPr>
          <w:rFonts w:ascii="宋体" w:hAnsi="宋体" w:eastAsia="宋体" w:cs="宋体"/>
          <w:color w:val="000"/>
          <w:sz w:val="28"/>
          <w:szCs w:val="28"/>
        </w:rPr>
        <w:t xml:space="preserve">对自觉履行法律文书确定义务的被执行人和积极配合人民法院执行的协助执行人，及时予以宣传报道。</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办理案件检查工作总结9</w:t>
      </w:r>
    </w:p>
    <w:p>
      <w:pPr>
        <w:ind w:left="0" w:right="0" w:firstLine="560"/>
        <w:spacing w:before="450" w:after="450" w:line="312" w:lineRule="auto"/>
      </w:pPr>
      <w:r>
        <w:rPr>
          <w:rFonts w:ascii="宋体" w:hAnsi="宋体" w:eastAsia="宋体" w:cs="宋体"/>
          <w:color w:val="000"/>
          <w:sz w:val="28"/>
          <w:szCs w:val="28"/>
        </w:rPr>
        <w:t xml:space="preserve">重大税务案件审理是一项政策性强、涉及面广、要求高、矛盾多、责任大的工作，在审理工作中该局严格规范重大案件审理的工作程序，做到“四个明确”：一是明确审理范围。重大税务案件审理委员会负责审理稽查局送审的案件，规定稽查局对查补税款在10万元以上的案件和涉嫌构成犯罪的案件以及虽未达大要案标准但案情复杂、稽查局难以定论的案件，必须提请重大税务案件审理委员会进行审理，并规定稽查局报送重大案件审理委员会审理的案件不低于当年所查结案件的10%。在案件交接过程中使用交接单，双方签字保证手续齐全。二是明确审理时限。坚持每月至少召开一次重大案件审理例会，对特殊案件做到及时审理。三是明确审理内容。通过对稽查程序、违法事实、适用法律、数据计算、稽查文书使用等方面进行认真仔细的审核，保证案审工作的全面性、规范性和统一性。四是明确审理步骤。审理委员会办公室接到案件后先对稽查局报送的审理案件进行严格的初审，对经初审存在的证据不足、手续不全、事实不清、数字不准、程序不当的案件一律退回稽查局补证完善或重新调查，对经初审符合条件的报重大税务案件审理委员会进行审理，20xx年共有6件案件退回稽查局重新补证。审理委员会在审理重大税务案件中，对事实清楚、证据确凿、依据正确、程序合法、数据准确的案件在审结后3日内作出审理结论，对需要再补充证据材料的退回稽查局补充，对需要请示的业务问题由相关业务科室及时向上对口请示。</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办理案件检查工作总结10</w:t>
      </w:r>
    </w:p>
    <w:p>
      <w:pPr>
        <w:ind w:left="0" w:right="0" w:firstLine="560"/>
        <w:spacing w:before="450" w:after="450" w:line="312" w:lineRule="auto"/>
      </w:pPr>
      <w:r>
        <w:rPr>
          <w:rFonts w:ascii="宋体" w:hAnsi="宋体" w:eastAsia="宋体" w:cs="宋体"/>
          <w:color w:val="000"/>
          <w:sz w:val="28"/>
          <w:szCs w:val="28"/>
        </w:rPr>
        <w:t xml:space="preserve">截至目前，我院涉民生案件的执结率仅 4% ，远未达到上级法院要求的3月份之前完成70%的阶段性目标要求，进度慢，任务重，离6月份完成全部执结的时间也不多了，困难较多，表现在：一是刑事附带民事执行案件涉执行标的额巨大，而且被执行人已判了重刑，有的被执行人尚未成家，但已经是成年人，没有固定收入来源，有的除了在审判阶段赔了部分受害人的经济损失外，执行阶段查无可供执行的财产，没有偿还能力，没有办法执行结案；二是大部分未结案件经四查措施后，被执行人确实无财产可供执行，申请人提供不了被执行人的财产执行线索，案件执行陷入僵局，只有终结本次执行程序；三是有的案件双方当事人已经达成了执行和解协议，被执行人能够按照协议内容履行，但分期分批履行的期限较长，申请人同意按协议执行，因为申请人知道被执行人只有部分偿还能力，要全部履行到位也不现实，但执行和解又不能作结案处理，是非常矛盾的事情。建议上级法院要从案件的实际出发，申请人已同意法院执行方案的应作问题解决妥当，不要搞“一刀切”处理；四部分案件被执行人长期下落不明，举家外出打工，难于查找被执行人确切的居住地址，造成案件难以执行或无法执行，调查其财产状况也没发现有财产可供执行；五是执行人员自身对该类型案件存在畏难情绪，方法措施不多，案件久拖未结。</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办理案件检查工作总结11</w:t>
      </w:r>
    </w:p>
    <w:p>
      <w:pPr>
        <w:ind w:left="0" w:right="0" w:firstLine="560"/>
        <w:spacing w:before="450" w:after="450" w:line="312" w:lineRule="auto"/>
      </w:pPr>
      <w:r>
        <w:rPr>
          <w:rFonts w:ascii="宋体" w:hAnsi="宋体" w:eastAsia="宋体" w:cs="宋体"/>
          <w:color w:val="000"/>
          <w:sz w:val="28"/>
          <w:szCs w:val="28"/>
        </w:rPr>
        <w:t xml:space="preserve">接联社一、高度重视，将此次自查工作作为当前重中之重的工作来抓。</w:t>
      </w:r>
    </w:p>
    <w:p>
      <w:pPr>
        <w:ind w:left="0" w:right="0" w:firstLine="560"/>
        <w:spacing w:before="450" w:after="450" w:line="312" w:lineRule="auto"/>
      </w:pPr>
      <w:r>
        <w:rPr>
          <w:rFonts w:ascii="宋体" w:hAnsi="宋体" w:eastAsia="宋体" w:cs="宋体"/>
          <w:color w:val="000"/>
          <w:sz w:val="28"/>
          <w:szCs w:val="28"/>
        </w:rPr>
        <w:t xml:space="preserve">接此通知后，科里能够高度重视，及时组织开展了科里20XX年所办案件自查自纠工作，重点按要求对以下几个方面进行了自查：</w:t>
      </w:r>
    </w:p>
    <w:p>
      <w:pPr>
        <w:ind w:left="0" w:right="0" w:firstLine="560"/>
        <w:spacing w:before="450" w:after="450" w:line="312" w:lineRule="auto"/>
      </w:pPr>
      <w:r>
        <w:rPr>
          <w:rFonts w:ascii="宋体" w:hAnsi="宋体" w:eastAsia="宋体" w:cs="宋体"/>
          <w:color w:val="000"/>
          <w:sz w:val="28"/>
          <w:szCs w:val="28"/>
        </w:rPr>
        <w:t xml:space="preserve">一是严格执法，按法律程序执法。通过对20XX年以来科里所办21个案件自查自纠，程序合法，行政主体合法，事实依据合法充分，证据确凿，适用法律定性准确;</w:t>
      </w:r>
    </w:p>
    <w:p>
      <w:pPr>
        <w:ind w:left="0" w:right="0" w:firstLine="560"/>
        <w:spacing w:before="450" w:after="450" w:line="312" w:lineRule="auto"/>
      </w:pPr>
      <w:r>
        <w:rPr>
          <w:rFonts w:ascii="宋体" w:hAnsi="宋体" w:eastAsia="宋体" w:cs="宋体"/>
          <w:color w:val="000"/>
          <w:sz w:val="28"/>
          <w:szCs w:val="28"/>
        </w:rPr>
        <w:t xml:space="preserve">二是廉洁自律,依法办案。科里在查处每一个案件时都是严格按照法律积极立案，按办案要求做到在规定时限内结案归档，罚没款上缴国库，特别是对重大、复杂案件或重大违法行为给予较重处罚的案件，局党组非常重视，严格例会按处罚自由裁量标准要求集体讨论通过；</w:t>
      </w:r>
    </w:p>
    <w:p>
      <w:pPr>
        <w:ind w:left="0" w:right="0" w:firstLine="560"/>
        <w:spacing w:before="450" w:after="450" w:line="312" w:lineRule="auto"/>
      </w:pPr>
      <w:r>
        <w:rPr>
          <w:rFonts w:ascii="宋体" w:hAnsi="宋体" w:eastAsia="宋体" w:cs="宋体"/>
          <w:color w:val="000"/>
          <w:sz w:val="28"/>
          <w:szCs w:val="28"/>
        </w:rPr>
        <w:t xml:space="preserve">三是执法子系统规范标准化。做到了按立案及时标准、</w:t>
      </w:r>
    </w:p>
    <w:p>
      <w:pPr>
        <w:ind w:left="0" w:right="0" w:firstLine="560"/>
        <w:spacing w:before="450" w:after="450" w:line="312" w:lineRule="auto"/>
      </w:pPr>
      <w:r>
        <w:rPr>
          <w:rFonts w:ascii="宋体" w:hAnsi="宋体" w:eastAsia="宋体" w:cs="宋体"/>
          <w:color w:val="000"/>
          <w:sz w:val="28"/>
          <w:szCs w:val="28"/>
        </w:rPr>
        <w:t xml:space="preserve">规范，凡是网上核审的`案件都能够做到依照法律、法规库提供的违法行为，定性准确，程序合法，说理充分，证据确凿。</w:t>
      </w:r>
    </w:p>
    <w:p>
      <w:pPr>
        <w:ind w:left="0" w:right="0" w:firstLine="560"/>
        <w:spacing w:before="450" w:after="450" w:line="312" w:lineRule="auto"/>
      </w:pPr>
      <w:r>
        <w:rPr>
          <w:rFonts w:ascii="宋体" w:hAnsi="宋体" w:eastAsia="宋体" w:cs="宋体"/>
          <w:color w:val="000"/>
          <w:sz w:val="28"/>
          <w:szCs w:val="28"/>
        </w:rPr>
        <w:t xml:space="preserve">&gt;二、精心组织，做到此次自查自纠工作落到实处。 这次案件自查工作市场合同科做到了严密组织，通力配合，按要求进行了自查自纠，截止到现在对拉里20XX年以来的科里21个办案件进行了自查，做到了边查边改，整改到位的目标要求。</w:t>
      </w:r>
    </w:p>
    <w:p>
      <w:pPr>
        <w:ind w:left="0" w:right="0" w:firstLine="560"/>
        <w:spacing w:before="450" w:after="450" w:line="312" w:lineRule="auto"/>
      </w:pPr>
      <w:r>
        <w:rPr>
          <w:rFonts w:ascii="宋体" w:hAnsi="宋体" w:eastAsia="宋体" w:cs="宋体"/>
          <w:color w:val="000"/>
          <w:sz w:val="28"/>
          <w:szCs w:val="28"/>
        </w:rPr>
        <w:t xml:space="preserve">&gt;三、存在问题及下步打算</w:t>
      </w:r>
    </w:p>
    <w:p>
      <w:pPr>
        <w:ind w:left="0" w:right="0" w:firstLine="560"/>
        <w:spacing w:before="450" w:after="450" w:line="312" w:lineRule="auto"/>
      </w:pPr>
      <w:r>
        <w:rPr>
          <w:rFonts w:ascii="宋体" w:hAnsi="宋体" w:eastAsia="宋体" w:cs="宋体"/>
          <w:color w:val="000"/>
          <w:sz w:val="28"/>
          <w:szCs w:val="28"/>
        </w:rPr>
        <w:t xml:space="preserve">此次自查自纠工作虽然按上级文件精神要求做到了整改及时到位，但也存在着：一是对查办案件相关法律法规研究的不深不透的现象；二是对查办过的案件书式数据填写不全；主要表现在对本科20XX年所办案件通过自查存在有共性的问题是现场笔录、询问笔录个别项目内容为空的现象，在下步工作中还需加强研究与学习，还需进下加强与提高。</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办理案件检查工作总结15</w:t>
      </w:r>
    </w:p>
    <w:p>
      <w:pPr>
        <w:ind w:left="0" w:right="0" w:firstLine="560"/>
        <w:spacing w:before="450" w:after="450" w:line="312" w:lineRule="auto"/>
      </w:pPr>
      <w:r>
        <w:rPr>
          <w:rFonts w:ascii="宋体" w:hAnsi="宋体" w:eastAsia="宋体" w:cs="宋体"/>
          <w:color w:val="000"/>
          <w:sz w:val="28"/>
          <w:szCs w:val="28"/>
        </w:rPr>
        <w:t xml:space="preserve">此次自查自纠工作虽然按上级文件精神要求做到了整改及时到位，但也存在着：一是对查办案件相关法律法规研究的不深不透的现象；二是对查办过的案件书式数据填写不全；主要表现在对本科20XX年所办案件通过自查存在有共性的问题是现场笔录、询问笔录个别项目内容为空的现象，在下步工作中还需加强研究与学习，还需进下加强与提高。</w:t>
      </w:r>
    </w:p>
    <w:p>
      <w:pPr>
        <w:ind w:left="0" w:right="0" w:firstLine="560"/>
        <w:spacing w:before="450" w:after="450" w:line="312" w:lineRule="auto"/>
      </w:pPr>
      <w:r>
        <w:rPr>
          <w:rFonts w:ascii="宋体" w:hAnsi="宋体" w:eastAsia="宋体" w:cs="宋体"/>
          <w:color w:val="000"/>
          <w:sz w:val="28"/>
          <w:szCs w:val="28"/>
        </w:rPr>
        <w:t xml:space="preserve">20____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一、用心尽力，精益求精，综合材料起草工作做得优质、高效。</w:t>
      </w:r>
    </w:p>
    <w:p>
      <w:pPr>
        <w:ind w:left="0" w:right="0" w:firstLine="560"/>
        <w:spacing w:before="450" w:after="450" w:line="312" w:lineRule="auto"/>
      </w:pPr>
      <w:r>
        <w:rPr>
          <w:rFonts w:ascii="宋体" w:hAnsi="宋体" w:eastAsia="宋体" w:cs="宋体"/>
          <w:color w:val="000"/>
          <w:sz w:val="28"/>
          <w:szCs w:val="28"/>
        </w:rPr>
        <w:t xml:space="preserve">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二、紧扣中心，加强综合，信息工作做得认真、扎实，报送了一批精品。</w:t>
      </w:r>
    </w:p>
    <w:p>
      <w:pPr>
        <w:ind w:left="0" w:right="0" w:firstLine="560"/>
        <w:spacing w:before="450" w:after="450" w:line="312" w:lineRule="auto"/>
      </w:pPr>
      <w:r>
        <w:rPr>
          <w:rFonts w:ascii="宋体" w:hAnsi="宋体" w:eastAsia="宋体" w:cs="宋体"/>
          <w:color w:val="000"/>
          <w:sz w:val="28"/>
          <w:szCs w:val="28"/>
        </w:rPr>
        <w:t xml:space="preserve">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三、严格审查，加强指导，统计数据的准确性、及时性、权威性进一步提高，统计工作作用进一步加大。</w:t>
      </w:r>
    </w:p>
    <w:p>
      <w:pPr>
        <w:ind w:left="0" w:right="0" w:firstLine="560"/>
        <w:spacing w:before="450" w:after="450" w:line="312" w:lineRule="auto"/>
      </w:pPr>
      <w:r>
        <w:rPr>
          <w:rFonts w:ascii="宋体" w:hAnsi="宋体" w:eastAsia="宋体" w:cs="宋体"/>
          <w:color w:val="000"/>
          <w:sz w:val="28"/>
          <w:szCs w:val="28"/>
        </w:rPr>
        <w:t xml:space="preserve">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四、周密细致，主动热情，督查、档案、密码保密等各项工作做得稳妥、积极。</w:t>
      </w:r>
    </w:p>
    <w:p>
      <w:pPr>
        <w:ind w:left="0" w:right="0" w:firstLine="560"/>
        <w:spacing w:before="450" w:after="450" w:line="312" w:lineRule="auto"/>
      </w:pPr>
      <w:r>
        <w:rPr>
          <w:rFonts w:ascii="宋体" w:hAnsi="宋体" w:eastAsia="宋体" w:cs="宋体"/>
          <w:color w:val="000"/>
          <w:sz w:val="28"/>
          <w:szCs w:val="28"/>
        </w:rPr>
        <w:t xml:space="preserve">认真完成了公文处理、打字、复印、印信管理、会务等日常工作，保证了机关正常有序运转。 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__”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办理案件检查工作总结16</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1、今年，处理案件37起，其中未当案件28起、无证运输案件5起、销非案件1起、无证经营案件2起、向未成年人出售卷烟案件1起、5万元以上案件4起、共计条、总价值767873元、罚没款元。</w:t>
      </w:r>
    </w:p>
    <w:p>
      <w:pPr>
        <w:ind w:left="0" w:right="0" w:firstLine="560"/>
        <w:spacing w:before="450" w:after="450" w:line="312" w:lineRule="auto"/>
      </w:pPr>
      <w:r>
        <w:rPr>
          <w:rFonts w:ascii="宋体" w:hAnsi="宋体" w:eastAsia="宋体" w:cs="宋体"/>
          <w:color w:val="000"/>
          <w:sz w:val="28"/>
          <w:szCs w:val="28"/>
        </w:rPr>
        <w:t xml:space="preserve">2、上报数据方面，及时往区局上报每月的国烟专表、32位码的月报、真烟查扣月报，往内管上报每起案件的真烟案件信息统计表。</w:t>
      </w:r>
    </w:p>
    <w:p>
      <w:pPr>
        <w:ind w:left="0" w:right="0" w:firstLine="560"/>
        <w:spacing w:before="450" w:after="450" w:line="312" w:lineRule="auto"/>
      </w:pPr>
      <w:r>
        <w:rPr>
          <w:rFonts w:ascii="宋体" w:hAnsi="宋体" w:eastAsia="宋体" w:cs="宋体"/>
          <w:color w:val="000"/>
          <w:sz w:val="28"/>
          <w:szCs w:val="28"/>
        </w:rPr>
        <w:t xml:space="preserve">3、处理案件方面，今年开出首张向未成年人销售卷烟的罚单，因往年未接触过此类案件，通过</w:t>
      </w:r>
    </w:p>
    <w:p>
      <w:pPr>
        <w:ind w:left="0" w:right="0" w:firstLine="560"/>
        <w:spacing w:before="450" w:after="450" w:line="312" w:lineRule="auto"/>
      </w:pPr>
      <w:r>
        <w:rPr>
          <w:rFonts w:ascii="宋体" w:hAnsi="宋体" w:eastAsia="宋体" w:cs="宋体"/>
          <w:color w:val="000"/>
          <w:sz w:val="28"/>
          <w:szCs w:val="28"/>
        </w:rPr>
        <w:t xml:space="preserve">在日常工作中，我按时按量完成案卷制作、案卷归档等各项工作。通过以上工作，更好的、更加科学合理的统筹安排自己一天的工作，把自己的工作不断的完善；</w:t>
      </w:r>
    </w:p>
    <w:p>
      <w:pPr>
        <w:ind w:left="0" w:right="0" w:firstLine="560"/>
        <w:spacing w:before="450" w:after="450" w:line="312" w:lineRule="auto"/>
      </w:pPr>
      <w:r>
        <w:rPr>
          <w:rFonts w:ascii="宋体" w:hAnsi="宋体" w:eastAsia="宋体" w:cs="宋体"/>
          <w:color w:val="000"/>
          <w:sz w:val="28"/>
          <w:szCs w:val="28"/>
        </w:rPr>
        <w:t xml:space="preserve">4、认真做好每日工作计划、周工作计划。把工作计划细化到步，责任到人，同时，通过制作工作计划也提高了我的思想觉悟，锻练了我的工作朝着正确的思路前进。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2024-09-27T07:24:10+08:00</dcterms:created>
  <dcterms:modified xsi:type="dcterms:W3CDTF">2024-09-27T07:24:10+08:00</dcterms:modified>
</cp:coreProperties>
</file>

<file path=docProps/custom.xml><?xml version="1.0" encoding="utf-8"?>
<Properties xmlns="http://schemas.openxmlformats.org/officeDocument/2006/custom-properties" xmlns:vt="http://schemas.openxmlformats.org/officeDocument/2006/docPropsVTypes"/>
</file>